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0DA" w:rsidRDefault="00C11A0F" w:rsidP="00070140">
      <w:pPr>
        <w:pStyle w:val="Balk2"/>
        <w:ind w:left="0" w:firstLine="0"/>
      </w:pPr>
      <w:r>
        <w:t xml:space="preserve"> </w:t>
      </w:r>
    </w:p>
    <w:p w:rsidR="00290E8D" w:rsidRDefault="00FF364B" w:rsidP="00070140">
      <w:pPr>
        <w:pStyle w:val="Balk2"/>
        <w:ind w:left="0" w:firstLine="0"/>
      </w:pPr>
      <w:r>
        <w:t xml:space="preserve"> </w:t>
      </w:r>
    </w:p>
    <w:p w:rsidR="00290E8D" w:rsidRDefault="00307B63" w:rsidP="00E00626">
      <w:pPr>
        <w:ind w:left="0" w:firstLine="0"/>
        <w:jc w:val="center"/>
      </w:pPr>
      <w:r>
        <w:rPr>
          <w:noProof/>
          <w:lang w:eastAsia="tr-TR"/>
        </w:rPr>
        <w:drawing>
          <wp:anchor distT="0" distB="0" distL="114300" distR="114300" simplePos="0" relativeHeight="251662848" behindDoc="1" locked="0" layoutInCell="1" allowOverlap="1">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rsidR="00CD6A5F" w:rsidRPr="007813A9" w:rsidRDefault="005B4B44" w:rsidP="00BF0DA3">
      <w:pPr>
        <w:ind w:left="0" w:firstLine="0"/>
        <w:jc w:val="center"/>
        <w:rPr>
          <w:color w:val="FF0000"/>
          <w:u w:val="single"/>
        </w:rPr>
      </w:pPr>
      <w:r w:rsidRPr="007813A9">
        <w:rPr>
          <w:color w:val="FF0000"/>
          <w:u w:val="single"/>
        </w:rPr>
        <w:t xml:space="preserve">İDARİ </w:t>
      </w:r>
      <w:r w:rsidR="00267579" w:rsidRPr="007813A9">
        <w:rPr>
          <w:color w:val="FF0000"/>
          <w:u w:val="single"/>
        </w:rPr>
        <w:t>ŞARTNAME</w:t>
      </w:r>
      <w:r w:rsidR="00CD6A5F">
        <w:rPr>
          <w:color w:val="FF0000"/>
          <w:u w:val="single"/>
        </w:rPr>
        <w:t xml:space="preserve"> </w:t>
      </w:r>
    </w:p>
    <w:p w:rsidR="00267579" w:rsidRDefault="00267579" w:rsidP="00E00626">
      <w:pPr>
        <w:ind w:left="0" w:firstLine="0"/>
        <w:jc w:val="center"/>
      </w:pPr>
    </w:p>
    <w:p w:rsidR="00290E8D" w:rsidRDefault="00BF0DA3" w:rsidP="00E00626">
      <w:pPr>
        <w:ind w:left="0" w:firstLine="0"/>
        <w:jc w:val="center"/>
      </w:pPr>
      <w:r w:rsidRPr="00BF0DA3">
        <w:t xml:space="preserve">GÖNYELİ </w:t>
      </w:r>
      <w:r>
        <w:t xml:space="preserve">ALAYKÖY </w:t>
      </w:r>
      <w:r w:rsidRPr="00BF0DA3">
        <w:t>BELEDİYESİ</w:t>
      </w:r>
    </w:p>
    <w:p w:rsidR="00290E8D" w:rsidRDefault="00290E8D" w:rsidP="00E00626">
      <w:pPr>
        <w:ind w:left="0" w:firstLine="0"/>
        <w:jc w:val="center"/>
      </w:pPr>
    </w:p>
    <w:p w:rsidR="00290E8D" w:rsidRDefault="00290E8D" w:rsidP="00267579">
      <w:pPr>
        <w:ind w:left="0" w:firstLine="0"/>
      </w:pPr>
    </w:p>
    <w:p w:rsidR="00290E8D" w:rsidRDefault="00290E8D" w:rsidP="00E00626">
      <w:pPr>
        <w:ind w:left="0" w:firstLine="0"/>
        <w:jc w:val="center"/>
      </w:pPr>
    </w:p>
    <w:p w:rsidR="00290E8D" w:rsidRPr="00264D86" w:rsidRDefault="00BF0DA3" w:rsidP="00E00626">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ANA TAŞIYICI KANALİZASYON HATTI İÇİN BORU ALIMI</w:t>
      </w:r>
    </w:p>
    <w:p w:rsidR="00290E8D" w:rsidRPr="00264D86" w:rsidRDefault="0028505E"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MAL ALIMI İDARİ ŞARTNAME</w:t>
      </w:r>
    </w:p>
    <w:p w:rsidR="00290E8D" w:rsidRDefault="00290E8D" w:rsidP="00E00626">
      <w:pPr>
        <w:ind w:left="0" w:firstLine="0"/>
        <w:jc w:val="center"/>
      </w:pPr>
    </w:p>
    <w:p w:rsidR="00290E8D" w:rsidRDefault="00290E8D" w:rsidP="00E00626">
      <w:pPr>
        <w:ind w:left="0" w:firstLine="0"/>
        <w:jc w:val="center"/>
      </w:pPr>
    </w:p>
    <w:p w:rsidR="00290E8D" w:rsidRDefault="00290E8D" w:rsidP="003F0873">
      <w:pPr>
        <w:spacing w:line="360" w:lineRule="auto"/>
        <w:jc w:val="center"/>
        <w:rPr>
          <w:rFonts w:ascii="Times New Roman" w:hAnsi="Times New Roman" w:cs="Times New Roman"/>
          <w:b/>
          <w:bCs/>
          <w:sz w:val="44"/>
          <w:szCs w:val="44"/>
          <w:u w:val="none"/>
        </w:rPr>
      </w:pPr>
    </w:p>
    <w:p w:rsidR="00290E8D" w:rsidRDefault="00290E8D" w:rsidP="003F0873">
      <w:pPr>
        <w:spacing w:line="360" w:lineRule="auto"/>
        <w:jc w:val="center"/>
        <w:rPr>
          <w:rFonts w:ascii="Times New Roman" w:hAnsi="Times New Roman" w:cs="Times New Roman"/>
          <w:b/>
          <w:bCs/>
          <w:sz w:val="36"/>
          <w:szCs w:val="36"/>
          <w:u w:val="none"/>
        </w:rPr>
      </w:pPr>
    </w:p>
    <w:p w:rsidR="00290E8D" w:rsidRDefault="00290E8D" w:rsidP="003F0873">
      <w:pPr>
        <w:spacing w:line="360" w:lineRule="auto"/>
        <w:jc w:val="center"/>
        <w:rPr>
          <w:rFonts w:ascii="Times New Roman" w:hAnsi="Times New Roman" w:cs="Times New Roman"/>
          <w:b/>
          <w:bCs/>
          <w:sz w:val="36"/>
          <w:szCs w:val="36"/>
          <w:u w:val="none"/>
        </w:rPr>
      </w:pPr>
    </w:p>
    <w:p w:rsidR="00290E8D" w:rsidRDefault="00BF0DA3" w:rsidP="003F0873">
      <w:pPr>
        <w:spacing w:line="360" w:lineRule="auto"/>
        <w:jc w:val="center"/>
        <w:rPr>
          <w:rFonts w:ascii="Times New Roman" w:hAnsi="Times New Roman" w:cs="Times New Roman"/>
          <w:b/>
          <w:bCs/>
          <w:sz w:val="36"/>
          <w:szCs w:val="36"/>
          <w:u w:val="none"/>
        </w:rPr>
      </w:pPr>
      <w:r>
        <w:rPr>
          <w:noProof/>
          <w:lang w:eastAsia="tr-TR"/>
        </w:rPr>
        <w:pict>
          <v:roundrect id="Rounded Rectangle 119" o:spid="_x0000_s1026" style="position:absolute;left:0;text-align:left;margin-left:-32.25pt;margin-top:7.15pt;width:520.5pt;height:177.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rsidR="00BF0DA3" w:rsidRDefault="00BF0DA3"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rsidR="00BF0DA3" w:rsidRPr="00366680" w:rsidRDefault="00BF0DA3"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22</w:t>
                  </w:r>
                  <w:r>
                    <w:rPr>
                      <w:rFonts w:ascii="Century Gothic" w:hAnsi="Century Gothic" w:cs="Century Gothic"/>
                      <w:b/>
                      <w:bCs/>
                      <w:color w:val="000000"/>
                      <w:u w:val="single"/>
                    </w:rPr>
                    <w:t>3 1901</w:t>
                  </w:r>
                  <w:r w:rsidRPr="00366680">
                    <w:rPr>
                      <w:rFonts w:ascii="Century Gothic" w:hAnsi="Century Gothic" w:cs="Century Gothic"/>
                      <w:b/>
                      <w:bCs/>
                      <w:color w:val="000000"/>
                      <w:u w:val="single"/>
                    </w:rPr>
                    <w:t>no’lu telefonlardaki yetkililerden açıklayıcı bilgi alabilirsiniz</w:t>
                  </w:r>
                </w:p>
                <w:p w:rsidR="00BF0DA3" w:rsidRPr="00423F08" w:rsidRDefault="00BF0DA3" w:rsidP="00366680">
                  <w:pPr>
                    <w:jc w:val="center"/>
                    <w:rPr>
                      <w:b/>
                      <w:bCs/>
                      <w:color w:val="000000"/>
                      <w:sz w:val="24"/>
                      <w:szCs w:val="24"/>
                    </w:rPr>
                  </w:pPr>
                </w:p>
              </w:txbxContent>
            </v:textbox>
          </v:roundrect>
        </w:pict>
      </w:r>
    </w:p>
    <w:p w:rsidR="00290E8D" w:rsidRDefault="00290E8D" w:rsidP="003F0873">
      <w:pPr>
        <w:spacing w:line="360" w:lineRule="auto"/>
        <w:jc w:val="center"/>
        <w:rPr>
          <w:rFonts w:ascii="Times New Roman" w:hAnsi="Times New Roman" w:cs="Times New Roman"/>
          <w:b/>
          <w:bCs/>
          <w:sz w:val="36"/>
          <w:szCs w:val="36"/>
          <w:u w:val="none"/>
        </w:rPr>
      </w:pPr>
    </w:p>
    <w:p w:rsidR="00290E8D" w:rsidRDefault="00290E8D" w:rsidP="003F0873">
      <w:pPr>
        <w:spacing w:line="360" w:lineRule="auto"/>
        <w:jc w:val="center"/>
        <w:rPr>
          <w:rFonts w:ascii="Times New Roman" w:hAnsi="Times New Roman" w:cs="Times New Roman"/>
          <w:b/>
          <w:bCs/>
          <w:sz w:val="36"/>
          <w:szCs w:val="36"/>
          <w:u w:val="none"/>
        </w:rPr>
      </w:pPr>
    </w:p>
    <w:p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260"/>
      </w:tblGrid>
      <w:tr w:rsidR="00290E8D" w:rsidRPr="00327EA5">
        <w:trPr>
          <w:trHeight w:val="13057"/>
          <w:tblCellSpacing w:w="20" w:type="dxa"/>
        </w:trPr>
        <w:tc>
          <w:tcPr>
            <w:tcW w:w="9180" w:type="dxa"/>
            <w:shd w:val="clear" w:color="auto" w:fill="DBE5F1"/>
          </w:tcPr>
          <w:p w:rsidR="00290E8D" w:rsidRPr="00327EA5" w:rsidRDefault="00290E8D" w:rsidP="00327EA5">
            <w:pPr>
              <w:tabs>
                <w:tab w:val="left" w:pos="7741"/>
              </w:tabs>
              <w:jc w:val="left"/>
              <w:rPr>
                <w:rFonts w:ascii="Calibri" w:hAnsi="Calibri" w:cs="Calibri"/>
                <w:kern w:val="0"/>
                <w:sz w:val="24"/>
                <w:szCs w:val="24"/>
                <w:u w:val="none"/>
                <w:lang w:eastAsia="tr-TR"/>
              </w:rPr>
            </w:pPr>
          </w:p>
          <w:p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6224" behindDoc="0" locked="0" layoutInCell="1" allowOverlap="1">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7248" behindDoc="0" locked="0" layoutInCell="1" allowOverlap="1">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rsidR="00290E8D" w:rsidRPr="00327EA5" w:rsidRDefault="00290E8D" w:rsidP="00327EA5">
            <w:pPr>
              <w:pStyle w:val="ListeParagraf"/>
              <w:spacing w:line="276" w:lineRule="auto"/>
              <w:jc w:val="left"/>
              <w:rPr>
                <w:rFonts w:ascii="Garamond" w:hAnsi="Garamond" w:cs="Garamond"/>
                <w:sz w:val="24"/>
                <w:szCs w:val="24"/>
                <w:lang w:eastAsia="tr-TR"/>
              </w:rPr>
            </w:pPr>
          </w:p>
          <w:p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rsidR="00290E8D" w:rsidRPr="00327EA5" w:rsidRDefault="00290E8D" w:rsidP="00327EA5">
            <w:pPr>
              <w:tabs>
                <w:tab w:val="left" w:pos="7741"/>
              </w:tabs>
              <w:jc w:val="left"/>
              <w:rPr>
                <w:rFonts w:ascii="Calibri" w:hAnsi="Calibri" w:cs="Calibri"/>
                <w:kern w:val="0"/>
                <w:sz w:val="24"/>
                <w:szCs w:val="24"/>
                <w:u w:val="none"/>
                <w:lang w:eastAsia="tr-TR"/>
              </w:rPr>
            </w:pPr>
          </w:p>
        </w:tc>
      </w:tr>
    </w:tbl>
    <w:p w:rsidR="00290E8D" w:rsidRPr="00940E02" w:rsidRDefault="00BF0DA3" w:rsidP="00ED1A8C">
      <w:pPr>
        <w:jc w:val="left"/>
        <w:rPr>
          <w:rFonts w:ascii="Garamond" w:hAnsi="Garamond" w:cs="Garamond"/>
          <w:b/>
          <w:bCs/>
          <w:color w:val="000000"/>
          <w:sz w:val="24"/>
          <w:szCs w:val="24"/>
        </w:rPr>
      </w:pPr>
      <w:r>
        <w:rPr>
          <w:noProof/>
          <w:lang w:eastAsia="tr-TR"/>
        </w:rPr>
        <w:lastRenderedPageBreak/>
        <w:pict>
          <v:roundrect id="Rounded Rectangle 1" o:spid="_x0000_s1027" style="position:absolute;left:0;text-align:left;margin-left:125.65pt;margin-top:13.9pt;width:324.8pt;height:4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RNMwIAAGcEAAAOAAAAZHJzL2Uyb0RvYy54bWysVNuO0zAQfUfiHyy/0yRtetmo6Qpttwhp&#10;gdUufIBrO4nBsY3tNilfz9hJS7mIB0QfrJnM+HjOnJmub/tWoiO3TmhV4mySYsQV1UyousSfPu5e&#10;rTBynihGpFa8xCfu8O3m5Yt1Zwo+1Y2WjFsEIMoVnSlx470pksTRhrfETbThCoKVti3x4No6YZZ0&#10;gN7KZJqmi6TTlhmrKXcOvm6HIN5E/Kri1H+oKsc9kiWG2nw8bTz34Uw2a1LUlphG0LEM8g9VtEQo&#10;ePQCtSWeoIMVv0G1glrtdOUnVLeJripBeeQAbLL0FzbPDTE8coHmOHNpk/t/sPT98dEiwUo8W2Kk&#10;SAsaPemDYpyhJ+geUbXkKAt96owrIP3ZPNrA1JkHTb84CCQ/RYLjIAftu3eaARw5eB1701e2DTeB&#10;NeqjBKeLBLz3iMLHPJvmNwtQikJsPpvladQoIcX5trHOv+G6RcEosQ3FhkrjE+T44HzUgY1kCPuM&#10;UdVKUPVIJMoWi8UysAHEMRmsM2bkpaVgOyFldGy9v5MWwdUSb9Pt6n41XnbXaVKhrsTTeaj27xi7&#10;+PsTRiQSx7HhhN0rFm1PhBxsKFOqsdmhv4Mgvt/3Ub6LRHvNTtB9q4dZh90Eo9H2G0YdzHmJ3dcD&#10;sRwj+VbBIN1keR4WIzr5fDkFx15H9tcRoihAlZh6i9Hg3PlhnQ7GirqBt7LYAqVfg+6V8OcBGeoa&#10;CcA0RwnGzQvrcu3HrB//D5vvAAAA//8DAFBLAwQUAAYACAAAACEAamekZN4AAAAKAQAADwAAAGRy&#10;cy9kb3ducmV2LnhtbEyPTUvEMBCG74L/IYzgRdwkK67d2nQR0aOIWy/esk1sS5NJadIP/73jyb3N&#10;MA/vPG9xWL1jsx1jF1CB3AhgFutgOmwUfFavtxmwmDQa7QJaBT82wqG8vCh0bsKCH3Y+poZRCMZc&#10;K2hTGnLOY91ar+MmDBbp9h1GrxOtY8PNqBcK945vhdhxrzukD60e7HNr6/44eQV9TOsk57f+pXrv&#10;Q+aWm91XNSl1fbU+PQJLdk3/MPzpkzqU5HQKE5rInILtvbwjlIYHqkDAXog9sBORUmbAy4KfVyh/&#10;AQAA//8DAFBLAQItABQABgAIAAAAIQC2gziS/gAAAOEBAAATAAAAAAAAAAAAAAAAAAAAAABbQ29u&#10;dGVudF9UeXBlc10ueG1sUEsBAi0AFAAGAAgAAAAhADj9If/WAAAAlAEAAAsAAAAAAAAAAAAAAAAA&#10;LwEAAF9yZWxzLy5yZWxzUEsBAi0AFAAGAAgAAAAhAJxsNE0zAgAAZwQAAA4AAAAAAAAAAAAAAAAA&#10;LgIAAGRycy9lMm9Eb2MueG1sUEsBAi0AFAAGAAgAAAAhAGpnpGTeAAAACgEAAA8AAAAAAAAAAAAA&#10;AAAAjQQAAGRycy9kb3ducmV2LnhtbFBLBQYAAAAABAAEAPMAAACYBQAAAAA=&#10;" fillcolor="#d0d8e8" strokecolor="white" strokeweight="2pt">
            <v:path arrowok="t"/>
            <v:textbox>
              <w:txbxContent>
                <w:p w:rsidR="00BF0DA3" w:rsidRPr="003F2E08" w:rsidRDefault="00BF0DA3"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w:r>
      <w:r w:rsidR="00307B63">
        <w:rPr>
          <w:rFonts w:ascii="Garamond" w:hAnsi="Garamond" w:cs="Garamond"/>
          <w:b/>
          <w:bCs/>
          <w:noProof/>
          <w:color w:val="000000"/>
          <w:sz w:val="24"/>
          <w:szCs w:val="24"/>
          <w:lang w:eastAsia="tr-TR"/>
        </w:rPr>
        <w:drawing>
          <wp:inline distT="0" distB="0" distL="0" distR="0">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BF0DA3" w:rsidRPr="00327EA5">
        <w:tc>
          <w:tcPr>
            <w:tcW w:w="534" w:type="dxa"/>
            <w:vAlign w:val="bottom"/>
          </w:tcPr>
          <w:p w:rsidR="00BF0DA3" w:rsidRPr="00327EA5" w:rsidRDefault="00BF0DA3" w:rsidP="00BF0DA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bookmarkStart w:id="0" w:name="_GoBack" w:colFirst="2" w:colLast="2"/>
          </w:p>
        </w:tc>
        <w:tc>
          <w:tcPr>
            <w:tcW w:w="3400" w:type="dxa"/>
            <w:vAlign w:val="bottom"/>
          </w:tcPr>
          <w:p w:rsidR="00BF0DA3" w:rsidRPr="00327EA5" w:rsidRDefault="00BF0DA3" w:rsidP="00BF0DA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rsidR="00BF0DA3" w:rsidRPr="00327EA5" w:rsidRDefault="00BF0DA3" w:rsidP="00BF0DA3">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BF0DA3" w:rsidRPr="00327EA5">
        <w:tc>
          <w:tcPr>
            <w:tcW w:w="534" w:type="dxa"/>
            <w:vAlign w:val="bottom"/>
          </w:tcPr>
          <w:p w:rsidR="00BF0DA3" w:rsidRPr="00327EA5" w:rsidRDefault="00BF0DA3" w:rsidP="00BF0DA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BF0DA3" w:rsidRPr="00327EA5" w:rsidRDefault="00BF0DA3" w:rsidP="00BF0DA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rsidR="00BF0DA3" w:rsidRPr="00327EA5" w:rsidRDefault="00BF0DA3" w:rsidP="00BF0DA3">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w:t>
            </w:r>
            <w:proofErr w:type="spellStart"/>
            <w:r>
              <w:rPr>
                <w:rFonts w:ascii="Century Gothic" w:hAnsi="Century Gothic" w:cs="Century Gothic"/>
                <w:b/>
                <w:bCs/>
                <w:kern w:val="0"/>
                <w:sz w:val="20"/>
                <w:szCs w:val="20"/>
                <w:u w:val="none"/>
                <w:lang w:eastAsia="tr-TR"/>
              </w:rPr>
              <w:t>Yenikent</w:t>
            </w:r>
            <w:proofErr w:type="spellEnd"/>
            <w:r>
              <w:rPr>
                <w:rFonts w:ascii="Century Gothic" w:hAnsi="Century Gothic" w:cs="Century Gothic"/>
                <w:b/>
                <w:bCs/>
                <w:kern w:val="0"/>
                <w:sz w:val="20"/>
                <w:szCs w:val="20"/>
                <w:u w:val="none"/>
                <w:lang w:eastAsia="tr-TR"/>
              </w:rPr>
              <w:t>, Gönyeli</w:t>
            </w:r>
          </w:p>
        </w:tc>
      </w:tr>
      <w:tr w:rsidR="00BF0DA3" w:rsidRPr="00327EA5">
        <w:tc>
          <w:tcPr>
            <w:tcW w:w="534" w:type="dxa"/>
            <w:vAlign w:val="bottom"/>
          </w:tcPr>
          <w:p w:rsidR="00BF0DA3" w:rsidRPr="00327EA5" w:rsidRDefault="00BF0DA3" w:rsidP="00BF0DA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BF0DA3" w:rsidRPr="00327EA5" w:rsidRDefault="00BF0DA3" w:rsidP="00BF0DA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rsidR="00BF0DA3" w:rsidRPr="00327EA5" w:rsidRDefault="00BF0DA3" w:rsidP="00BF0DA3">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BF0DA3" w:rsidRPr="00327EA5">
        <w:tc>
          <w:tcPr>
            <w:tcW w:w="534" w:type="dxa"/>
            <w:vAlign w:val="bottom"/>
          </w:tcPr>
          <w:p w:rsidR="00BF0DA3" w:rsidRPr="00327EA5" w:rsidRDefault="00BF0DA3" w:rsidP="00BF0DA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BF0DA3" w:rsidRPr="00327EA5" w:rsidRDefault="00BF0DA3" w:rsidP="00BF0DA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roofErr w:type="spellStart"/>
            <w:r w:rsidRPr="00327EA5">
              <w:rPr>
                <w:rFonts w:ascii="Century Gothic" w:hAnsi="Century Gothic" w:cs="Century Gothic"/>
                <w:b/>
                <w:bCs/>
                <w:color w:val="000000"/>
                <w:sz w:val="20"/>
                <w:szCs w:val="20"/>
                <w:lang w:eastAsia="tr-TR"/>
              </w:rPr>
              <w:t>Fax</w:t>
            </w:r>
            <w:proofErr w:type="spellEnd"/>
            <w:r w:rsidRPr="00327EA5">
              <w:rPr>
                <w:rFonts w:ascii="Century Gothic" w:hAnsi="Century Gothic" w:cs="Century Gothic"/>
                <w:b/>
                <w:bCs/>
                <w:color w:val="000000"/>
                <w:sz w:val="20"/>
                <w:szCs w:val="20"/>
                <w:lang w:eastAsia="tr-TR"/>
              </w:rPr>
              <w:t xml:space="preserve"> Numarası</w:t>
            </w:r>
          </w:p>
        </w:tc>
        <w:tc>
          <w:tcPr>
            <w:tcW w:w="4758" w:type="dxa"/>
            <w:tcBorders>
              <w:top w:val="dashSmallGap" w:sz="4" w:space="0" w:color="auto"/>
              <w:bottom w:val="dashSmallGap" w:sz="4" w:space="0" w:color="auto"/>
            </w:tcBorders>
            <w:vAlign w:val="bottom"/>
          </w:tcPr>
          <w:p w:rsidR="00BF0DA3" w:rsidRPr="00327EA5" w:rsidRDefault="00BF0DA3" w:rsidP="00BF0DA3">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290E8D" w:rsidRPr="00327EA5">
        <w:tc>
          <w:tcPr>
            <w:tcW w:w="534" w:type="dxa"/>
            <w:vAlign w:val="bottom"/>
          </w:tcPr>
          <w:p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rsidR="00290E8D" w:rsidRPr="00327EA5" w:rsidRDefault="00BF0DA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belediye@gonyeli.com</w:t>
            </w:r>
          </w:p>
        </w:tc>
      </w:tr>
      <w:tr w:rsidR="00290E8D" w:rsidRPr="00327EA5">
        <w:tc>
          <w:tcPr>
            <w:tcW w:w="534" w:type="dxa"/>
            <w:vAlign w:val="bottom"/>
          </w:tcPr>
          <w:p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rsidR="00290E8D" w:rsidRPr="00327EA5" w:rsidRDefault="00BF0DA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Doğuş Ekenoğlu</w:t>
            </w:r>
          </w:p>
        </w:tc>
      </w:tr>
      <w:bookmarkEnd w:id="0"/>
    </w:tbl>
    <w:p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rsidR="00290E8D" w:rsidRPr="00327EA5" w:rsidRDefault="00BF0DA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Ana Taşıyıcı Kanalizasyon Hattı İçin Boru Alımı</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rsidR="00290E8D" w:rsidRPr="00327EA5" w:rsidRDefault="00BF0DA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Boru Alımı / Mal Alım</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rsidR="00290E8D" w:rsidRPr="00327EA5" w:rsidRDefault="00BF0DA3" w:rsidP="00BF0DA3">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450adet SN8 </w:t>
            </w:r>
            <w:proofErr w:type="spellStart"/>
            <w:r>
              <w:rPr>
                <w:rFonts w:ascii="Century Gothic" w:hAnsi="Century Gothic" w:cs="Century Gothic"/>
                <w:b/>
                <w:bCs/>
                <w:kern w:val="0"/>
                <w:sz w:val="20"/>
                <w:szCs w:val="20"/>
                <w:u w:val="none"/>
                <w:lang w:eastAsia="tr-TR"/>
              </w:rPr>
              <w:t>Koruge</w:t>
            </w:r>
            <w:proofErr w:type="spellEnd"/>
            <w:r>
              <w:rPr>
                <w:rFonts w:ascii="Century Gothic" w:hAnsi="Century Gothic" w:cs="Century Gothic"/>
                <w:b/>
                <w:bCs/>
                <w:kern w:val="0"/>
                <w:sz w:val="20"/>
                <w:szCs w:val="20"/>
                <w:u w:val="none"/>
                <w:lang w:eastAsia="tr-TR"/>
              </w:rPr>
              <w:t xml:space="preserve"> Boru</w:t>
            </w:r>
          </w:p>
        </w:tc>
      </w:tr>
      <w:tr w:rsidR="00D949F8" w:rsidRPr="00327EA5">
        <w:tc>
          <w:tcPr>
            <w:tcW w:w="534" w:type="dxa"/>
            <w:vAlign w:val="bottom"/>
          </w:tcPr>
          <w:p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rsidR="00D949F8" w:rsidRPr="00A0232B" w:rsidRDefault="00FE0ECC"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sidRPr="00A0232B">
              <w:rPr>
                <w:rFonts w:ascii="Century Gothic" w:hAnsi="Century Gothic" w:cs="Century Gothic"/>
                <w:b/>
                <w:bCs/>
                <w:color w:val="FF0000"/>
                <w:sz w:val="20"/>
                <w:szCs w:val="20"/>
                <w:lang w:eastAsia="tr-TR"/>
              </w:rPr>
              <w:t>İhale için ayrılmış toplam tahmini değer</w:t>
            </w:r>
          </w:p>
        </w:tc>
        <w:tc>
          <w:tcPr>
            <w:tcW w:w="4758" w:type="dxa"/>
            <w:tcBorders>
              <w:top w:val="dashSmallGap" w:sz="4" w:space="0" w:color="auto"/>
              <w:bottom w:val="dashSmallGap" w:sz="4" w:space="0" w:color="auto"/>
            </w:tcBorders>
            <w:vAlign w:val="bottom"/>
          </w:tcPr>
          <w:p w:rsidR="00D949F8" w:rsidRPr="00327EA5" w:rsidRDefault="00BF0DA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2,475,000TL + KDV</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rsidR="00290E8D" w:rsidRPr="00327EA5" w:rsidRDefault="00BF0DA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Gönyeli Alayköy Belediyesi</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rsidR="00290E8D" w:rsidRPr="00327EA5" w:rsidRDefault="00BF0DA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15 gün</w:t>
            </w:r>
          </w:p>
        </w:tc>
      </w:tr>
    </w:tbl>
    <w:p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tc>
          <w:tcPr>
            <w:tcW w:w="534" w:type="dxa"/>
            <w:vAlign w:val="center"/>
          </w:tcPr>
          <w:p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proofErr w:type="spellStart"/>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proofErr w:type="spellEnd"/>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rsidR="00290E8D" w:rsidRPr="00327EA5" w:rsidRDefault="00290E8D" w:rsidP="00BF0DA3">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BF0DA3">
              <w:rPr>
                <w:rFonts w:ascii="Century Gothic" w:hAnsi="Century Gothic" w:cs="Century Gothic"/>
                <w:b/>
                <w:bCs/>
                <w:kern w:val="0"/>
                <w:sz w:val="20"/>
                <w:szCs w:val="20"/>
                <w:u w:val="none"/>
                <w:lang w:eastAsia="tr-TR"/>
              </w:rPr>
              <w:t>11/2023</w:t>
            </w:r>
          </w:p>
        </w:tc>
      </w:tr>
      <w:tr w:rsidR="00290E8D" w:rsidRPr="00327EA5">
        <w:tc>
          <w:tcPr>
            <w:tcW w:w="534" w:type="dxa"/>
            <w:vAlign w:val="center"/>
          </w:tcPr>
          <w:p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BF0DA3" w:rsidRPr="00327EA5">
        <w:tc>
          <w:tcPr>
            <w:tcW w:w="534" w:type="dxa"/>
            <w:vAlign w:val="center"/>
          </w:tcPr>
          <w:p w:rsidR="00BF0DA3" w:rsidRPr="00327EA5" w:rsidRDefault="00BF0DA3" w:rsidP="00BF0DA3">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BF0DA3" w:rsidRPr="00327EA5" w:rsidRDefault="00BF0DA3" w:rsidP="00BF0DA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rsidR="00BF0DA3" w:rsidRPr="00327EA5" w:rsidRDefault="00BF0DA3" w:rsidP="00BF0DA3">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77612D">
              <w:rPr>
                <w:rFonts w:ascii="Century Gothic" w:hAnsi="Century Gothic" w:cs="Century Gothic"/>
                <w:b/>
                <w:bCs/>
                <w:kern w:val="0"/>
                <w:sz w:val="20"/>
                <w:szCs w:val="20"/>
                <w:u w:val="none"/>
                <w:lang w:eastAsia="tr-TR"/>
              </w:rPr>
              <w:t xml:space="preserve">Gönyeli </w:t>
            </w:r>
            <w:r>
              <w:rPr>
                <w:rFonts w:ascii="Century Gothic" w:hAnsi="Century Gothic" w:cs="Century Gothic"/>
                <w:b/>
                <w:bCs/>
                <w:kern w:val="0"/>
                <w:sz w:val="20"/>
                <w:szCs w:val="20"/>
                <w:u w:val="none"/>
                <w:lang w:eastAsia="tr-TR"/>
              </w:rPr>
              <w:t xml:space="preserve">Alayköy </w:t>
            </w:r>
            <w:r w:rsidRPr="0077612D">
              <w:rPr>
                <w:rFonts w:ascii="Century Gothic" w:hAnsi="Century Gothic" w:cs="Century Gothic"/>
                <w:b/>
                <w:bCs/>
                <w:kern w:val="0"/>
                <w:sz w:val="20"/>
                <w:szCs w:val="20"/>
                <w:u w:val="none"/>
                <w:lang w:eastAsia="tr-TR"/>
              </w:rPr>
              <w:t>Belediyesi</w:t>
            </w:r>
          </w:p>
        </w:tc>
      </w:tr>
      <w:tr w:rsidR="00BF0DA3" w:rsidRPr="00327EA5">
        <w:tc>
          <w:tcPr>
            <w:tcW w:w="534" w:type="dxa"/>
            <w:vAlign w:val="center"/>
          </w:tcPr>
          <w:p w:rsidR="00BF0DA3" w:rsidRPr="00327EA5" w:rsidRDefault="00BF0DA3" w:rsidP="00BF0DA3">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BF0DA3" w:rsidRPr="00327EA5" w:rsidRDefault="00BF0DA3" w:rsidP="00BF0DA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rsidR="00BF0DA3" w:rsidRPr="00327EA5" w:rsidRDefault="00BF0DA3" w:rsidP="00BF0DA3">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77612D">
              <w:rPr>
                <w:rFonts w:ascii="Century Gothic" w:hAnsi="Century Gothic" w:cs="Century Gothic"/>
                <w:b/>
                <w:bCs/>
                <w:kern w:val="0"/>
                <w:sz w:val="20"/>
                <w:szCs w:val="20"/>
                <w:u w:val="none"/>
                <w:lang w:eastAsia="tr-TR"/>
              </w:rPr>
              <w:t xml:space="preserve">Gönyeli </w:t>
            </w:r>
            <w:r>
              <w:rPr>
                <w:rFonts w:ascii="Century Gothic" w:hAnsi="Century Gothic" w:cs="Century Gothic"/>
                <w:b/>
                <w:bCs/>
                <w:kern w:val="0"/>
                <w:sz w:val="20"/>
                <w:szCs w:val="20"/>
                <w:u w:val="none"/>
                <w:lang w:eastAsia="tr-TR"/>
              </w:rPr>
              <w:t xml:space="preserve">Alayköy </w:t>
            </w:r>
            <w:r w:rsidRPr="0077612D">
              <w:rPr>
                <w:rFonts w:ascii="Century Gothic" w:hAnsi="Century Gothic" w:cs="Century Gothic"/>
                <w:b/>
                <w:bCs/>
                <w:kern w:val="0"/>
                <w:sz w:val="20"/>
                <w:szCs w:val="20"/>
                <w:u w:val="none"/>
                <w:lang w:eastAsia="tr-TR"/>
              </w:rPr>
              <w:t>Belediyesi</w:t>
            </w:r>
            <w:r w:rsidRPr="00327EA5">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 xml:space="preserve">Meclis Toplantı </w:t>
            </w:r>
            <w:r w:rsidRPr="00327EA5">
              <w:rPr>
                <w:rFonts w:ascii="Century Gothic" w:hAnsi="Century Gothic" w:cs="Century Gothic"/>
                <w:b/>
                <w:bCs/>
                <w:kern w:val="0"/>
                <w:sz w:val="20"/>
                <w:szCs w:val="20"/>
                <w:u w:val="none"/>
                <w:lang w:eastAsia="tr-TR"/>
              </w:rPr>
              <w:t>Salonu</w:t>
            </w:r>
          </w:p>
        </w:tc>
      </w:tr>
    </w:tbl>
    <w:p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lastRenderedPageBreak/>
        <w:t xml:space="preserve">Teklifler en geç </w:t>
      </w:r>
      <w:r w:rsidR="00A30EF2">
        <w:rPr>
          <w:rFonts w:ascii="Century Gothic" w:hAnsi="Century Gothic" w:cs="Century Gothic"/>
          <w:b/>
          <w:bCs/>
          <w:color w:val="000000"/>
          <w:sz w:val="20"/>
          <w:szCs w:val="20"/>
        </w:rPr>
        <w:t>06 Aralık</w:t>
      </w:r>
      <w:r w:rsidRPr="006755CA">
        <w:rPr>
          <w:rFonts w:ascii="Century Gothic" w:hAnsi="Century Gothic" w:cs="Century Gothic"/>
          <w:b/>
          <w:bCs/>
          <w:color w:val="000000"/>
          <w:sz w:val="20"/>
          <w:szCs w:val="20"/>
        </w:rPr>
        <w:t xml:space="preserve"> 20</w:t>
      </w:r>
      <w:r w:rsidR="00A30EF2">
        <w:rPr>
          <w:rFonts w:ascii="Century Gothic" w:hAnsi="Century Gothic" w:cs="Century Gothic"/>
          <w:b/>
          <w:bCs/>
          <w:color w:val="000000"/>
          <w:sz w:val="20"/>
          <w:szCs w:val="20"/>
        </w:rPr>
        <w:t>23</w:t>
      </w:r>
      <w:r w:rsidR="005A22D6">
        <w:rPr>
          <w:rFonts w:ascii="Century Gothic" w:hAnsi="Century Gothic" w:cs="Century Gothic"/>
          <w:color w:val="000000"/>
          <w:sz w:val="20"/>
          <w:szCs w:val="20"/>
        </w:rPr>
        <w:t xml:space="preserve"> tarihi </w:t>
      </w:r>
      <w:r w:rsidR="00711C3E">
        <w:rPr>
          <w:rFonts w:ascii="Century Gothic" w:hAnsi="Century Gothic" w:cs="Century Gothic"/>
          <w:color w:val="000000"/>
          <w:sz w:val="20"/>
          <w:szCs w:val="20"/>
        </w:rPr>
        <w:t xml:space="preserve">saat </w:t>
      </w:r>
      <w:proofErr w:type="gramStart"/>
      <w:r w:rsidRPr="006755CA">
        <w:rPr>
          <w:rFonts w:ascii="Century Gothic" w:hAnsi="Century Gothic" w:cs="Century Gothic"/>
          <w:b/>
          <w:bCs/>
          <w:color w:val="000000"/>
          <w:sz w:val="20"/>
          <w:szCs w:val="20"/>
        </w:rPr>
        <w:t>10:00’a</w:t>
      </w:r>
      <w:proofErr w:type="gramEnd"/>
      <w:r w:rsidRPr="006755CA">
        <w:rPr>
          <w:rFonts w:ascii="Century Gothic" w:hAnsi="Century Gothic" w:cs="Century Gothic"/>
          <w:b/>
          <w:bCs/>
          <w:color w:val="000000"/>
          <w:sz w:val="20"/>
          <w:szCs w:val="20"/>
        </w:rPr>
        <w:t xml:space="preserve"> </w:t>
      </w:r>
      <w:r w:rsidRPr="006755CA">
        <w:rPr>
          <w:rFonts w:ascii="Century Gothic" w:hAnsi="Century Gothic" w:cs="Century Gothic"/>
          <w:color w:val="000000"/>
          <w:sz w:val="20"/>
          <w:szCs w:val="20"/>
        </w:rPr>
        <w:t xml:space="preserve">kadar </w:t>
      </w:r>
      <w:r w:rsidR="00A30EF2">
        <w:rPr>
          <w:rFonts w:ascii="Century Gothic" w:hAnsi="Century Gothic" w:cs="Century Gothic"/>
          <w:color w:val="000000"/>
          <w:sz w:val="20"/>
          <w:szCs w:val="20"/>
        </w:rPr>
        <w:t xml:space="preserve">Gönyeli </w:t>
      </w:r>
      <w:r w:rsidR="00A30EF2">
        <w:rPr>
          <w:rFonts w:ascii="Century Gothic" w:hAnsi="Century Gothic" w:cs="Century Gothic"/>
          <w:color w:val="000000"/>
          <w:sz w:val="20"/>
          <w:szCs w:val="20"/>
        </w:rPr>
        <w:t xml:space="preserve">Alayköy </w:t>
      </w:r>
      <w:r w:rsidR="00A30EF2">
        <w:rPr>
          <w:rFonts w:ascii="Century Gothic" w:hAnsi="Century Gothic" w:cs="Century Gothic"/>
          <w:color w:val="000000"/>
          <w:sz w:val="20"/>
          <w:szCs w:val="20"/>
        </w:rPr>
        <w:t>Belediyesi’ni</w:t>
      </w:r>
      <w:r w:rsidR="00A30EF2" w:rsidRPr="006755CA">
        <w:rPr>
          <w:rFonts w:ascii="Century Gothic" w:hAnsi="Century Gothic" w:cs="Century Gothic"/>
          <w:color w:val="000000"/>
          <w:sz w:val="20"/>
          <w:szCs w:val="20"/>
        </w:rPr>
        <w:t xml:space="preserve">n </w:t>
      </w:r>
      <w:r w:rsidR="00A30EF2">
        <w:rPr>
          <w:rFonts w:ascii="Century Gothic" w:hAnsi="Century Gothic" w:cs="Century Gothic"/>
          <w:color w:val="000000"/>
          <w:sz w:val="20"/>
          <w:szCs w:val="20"/>
        </w:rPr>
        <w:t>Meclis toplantı Salonundaki</w:t>
      </w:r>
      <w:r w:rsidRPr="006755CA">
        <w:rPr>
          <w:rFonts w:ascii="Century Gothic" w:hAnsi="Century Gothic" w:cs="Century Gothic"/>
          <w:color w:val="000000"/>
          <w:sz w:val="20"/>
          <w:szCs w:val="20"/>
        </w:rPr>
        <w:t xml:space="preserve"> teklif kutusuna atılmalıdır.  Bu saatten sonra gelen teklifler kabul edilmez ve değerlendirmeye alınmaz. </w:t>
      </w:r>
    </w:p>
    <w:p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İhale dokümanı aşağıda belirtilen adreste ve Merkezi İhale Komisyonu internet sayfası üzerinden bedelsiz olarak görülebilir. Ancak, ihaleye teklif ve</w:t>
      </w:r>
      <w:r w:rsidR="00A30EF2">
        <w:rPr>
          <w:rFonts w:ascii="Century Gothic" w:hAnsi="Century Gothic" w:cs="Century Gothic"/>
          <w:color w:val="000000"/>
          <w:sz w:val="20"/>
          <w:szCs w:val="20"/>
        </w:rPr>
        <w:t>recek olanların, İdarece onaylı</w:t>
      </w:r>
      <w:r w:rsidRPr="006755CA">
        <w:rPr>
          <w:rFonts w:ascii="Century Gothic" w:hAnsi="Century Gothic" w:cs="Century Gothic"/>
          <w:color w:val="000000"/>
          <w:sz w:val="20"/>
          <w:szCs w:val="20"/>
        </w:rPr>
        <w:t xml:space="preserve">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A30EF2" w:rsidRPr="00327EA5">
        <w:trPr>
          <w:trHeight w:val="337"/>
        </w:trPr>
        <w:tc>
          <w:tcPr>
            <w:tcW w:w="427" w:type="dxa"/>
          </w:tcPr>
          <w:p w:rsidR="00A30EF2" w:rsidRPr="006755CA" w:rsidRDefault="00A30EF2" w:rsidP="00A30EF2">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A30EF2" w:rsidRPr="00327EA5" w:rsidRDefault="00A30EF2" w:rsidP="00A30EF2">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İhaleDokümanının</w:t>
            </w:r>
            <w:proofErr w:type="spellEnd"/>
            <w:r w:rsidRPr="00327EA5">
              <w:rPr>
                <w:rFonts w:ascii="Century Gothic" w:hAnsi="Century Gothic" w:cs="Century Gothic"/>
                <w:b/>
                <w:bCs/>
                <w:kern w:val="0"/>
                <w:sz w:val="20"/>
                <w:szCs w:val="20"/>
                <w:u w:val="none"/>
              </w:rPr>
              <w:t xml:space="preserve"> Görülebileceği Yer </w:t>
            </w:r>
          </w:p>
        </w:tc>
        <w:tc>
          <w:tcPr>
            <w:tcW w:w="3515" w:type="dxa"/>
            <w:tcBorders>
              <w:bottom w:val="dashSmallGap" w:sz="4" w:space="0" w:color="auto"/>
            </w:tcBorders>
            <w:vAlign w:val="bottom"/>
          </w:tcPr>
          <w:p w:rsidR="00A30EF2" w:rsidRPr="006755CA" w:rsidRDefault="00A30EF2" w:rsidP="00A30EF2">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A30EF2" w:rsidRPr="00327EA5">
        <w:trPr>
          <w:trHeight w:val="321"/>
        </w:trPr>
        <w:tc>
          <w:tcPr>
            <w:tcW w:w="427" w:type="dxa"/>
          </w:tcPr>
          <w:p w:rsidR="00A30EF2" w:rsidRPr="006755CA" w:rsidRDefault="00A30EF2" w:rsidP="00A30EF2">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A30EF2" w:rsidRPr="00327EA5" w:rsidRDefault="00A30EF2" w:rsidP="00A30EF2">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İhaleDokümanının</w:t>
            </w:r>
            <w:proofErr w:type="spellEnd"/>
            <w:r w:rsidRPr="00327EA5">
              <w:rPr>
                <w:rFonts w:ascii="Century Gothic" w:hAnsi="Century Gothic" w:cs="Century Gothic"/>
                <w:b/>
                <w:bCs/>
                <w:kern w:val="0"/>
                <w:sz w:val="20"/>
                <w:szCs w:val="20"/>
                <w:u w:val="none"/>
              </w:rPr>
              <w:t xml:space="preserve"> Görülebileceği İnternet Adresi </w:t>
            </w:r>
          </w:p>
        </w:tc>
        <w:tc>
          <w:tcPr>
            <w:tcW w:w="3515" w:type="dxa"/>
            <w:tcBorders>
              <w:top w:val="dashSmallGap" w:sz="4" w:space="0" w:color="auto"/>
              <w:bottom w:val="dashSmallGap" w:sz="4" w:space="0" w:color="auto"/>
            </w:tcBorders>
            <w:vAlign w:val="bottom"/>
          </w:tcPr>
          <w:p w:rsidR="00A30EF2" w:rsidRPr="006755CA" w:rsidRDefault="00A30EF2" w:rsidP="00A30EF2">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A30EF2" w:rsidRPr="00327EA5">
        <w:trPr>
          <w:trHeight w:val="321"/>
        </w:trPr>
        <w:tc>
          <w:tcPr>
            <w:tcW w:w="427" w:type="dxa"/>
          </w:tcPr>
          <w:p w:rsidR="00A30EF2" w:rsidRPr="006755CA" w:rsidRDefault="00A30EF2" w:rsidP="00A30EF2">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A30EF2" w:rsidRPr="00327EA5" w:rsidRDefault="00A30EF2" w:rsidP="00A30EF2">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İhaleDokümanının</w:t>
            </w:r>
            <w:proofErr w:type="spellEnd"/>
            <w:r w:rsidRPr="00327EA5">
              <w:rPr>
                <w:rFonts w:ascii="Century Gothic" w:hAnsi="Century Gothic" w:cs="Century Gothic"/>
                <w:b/>
                <w:bCs/>
                <w:kern w:val="0"/>
                <w:sz w:val="20"/>
                <w:szCs w:val="20"/>
                <w:u w:val="none"/>
              </w:rPr>
              <w:t xml:space="preserve"> Satın Alınabileceği Yer </w:t>
            </w:r>
          </w:p>
        </w:tc>
        <w:tc>
          <w:tcPr>
            <w:tcW w:w="3515" w:type="dxa"/>
            <w:tcBorders>
              <w:top w:val="dashSmallGap" w:sz="4" w:space="0" w:color="auto"/>
              <w:bottom w:val="dashSmallGap" w:sz="4" w:space="0" w:color="auto"/>
            </w:tcBorders>
            <w:vAlign w:val="bottom"/>
          </w:tcPr>
          <w:p w:rsidR="00A30EF2" w:rsidRPr="006755CA" w:rsidRDefault="00A30EF2" w:rsidP="00A30EF2">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A30EF2" w:rsidRPr="00327EA5">
        <w:trPr>
          <w:trHeight w:val="628"/>
        </w:trPr>
        <w:tc>
          <w:tcPr>
            <w:tcW w:w="427" w:type="dxa"/>
          </w:tcPr>
          <w:p w:rsidR="00A30EF2" w:rsidRPr="006755CA" w:rsidRDefault="00A30EF2" w:rsidP="00A30EF2">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A30EF2" w:rsidRPr="00327EA5" w:rsidRDefault="00A30EF2" w:rsidP="00A30EF2">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w:t>
            </w:r>
            <w:proofErr w:type="spellEnd"/>
            <w:r w:rsidRPr="00327EA5">
              <w:rPr>
                <w:rFonts w:ascii="Century Gothic" w:hAnsi="Century Gothic" w:cs="Century Gothic"/>
                <w:b/>
                <w:bCs/>
                <w:kern w:val="0"/>
                <w:sz w:val="20"/>
                <w:szCs w:val="20"/>
                <w:u w:val="none"/>
              </w:rPr>
              <w:t xml:space="preserve"> Satış Bedeli (</w:t>
            </w:r>
            <w:proofErr w:type="gramStart"/>
            <w:r>
              <w:rPr>
                <w:rFonts w:ascii="Century Gothic" w:hAnsi="Century Gothic" w:cs="Century Gothic"/>
                <w:b/>
                <w:bCs/>
                <w:kern w:val="0"/>
                <w:sz w:val="20"/>
                <w:szCs w:val="20"/>
                <w:u w:val="none"/>
              </w:rPr>
              <w:t>......................</w:t>
            </w:r>
            <w:proofErr w:type="gramEnd"/>
            <w:r w:rsidRPr="00327EA5">
              <w:rPr>
                <w:rFonts w:ascii="Century Gothic" w:hAnsi="Century Gothic" w:cs="Century Gothic"/>
                <w:b/>
                <w:bCs/>
                <w:kern w:val="0"/>
                <w:sz w:val="20"/>
                <w:szCs w:val="20"/>
                <w:u w:val="none"/>
              </w:rPr>
              <w:t xml:space="preserve"> </w:t>
            </w:r>
            <w:proofErr w:type="gramStart"/>
            <w:r w:rsidRPr="00327EA5">
              <w:rPr>
                <w:rFonts w:ascii="Century Gothic" w:hAnsi="Century Gothic" w:cs="Century Gothic"/>
                <w:b/>
                <w:bCs/>
                <w:kern w:val="0"/>
                <w:sz w:val="20"/>
                <w:szCs w:val="20"/>
                <w:u w:val="none"/>
              </w:rPr>
              <w:t>yatırılacak</w:t>
            </w:r>
            <w:r>
              <w:rPr>
                <w:rFonts w:ascii="Century Gothic" w:hAnsi="Century Gothic" w:cs="Century Gothic"/>
                <w:b/>
                <w:bCs/>
                <w:kern w:val="0"/>
                <w:sz w:val="20"/>
                <w:szCs w:val="20"/>
                <w:u w:val="none"/>
              </w:rPr>
              <w:t xml:space="preserve">  TL</w:t>
            </w:r>
            <w:proofErr w:type="gramEnd"/>
            <w:r>
              <w:rPr>
                <w:rFonts w:ascii="Century Gothic" w:hAnsi="Century Gothic" w:cs="Century Gothic"/>
                <w:b/>
                <w:bCs/>
                <w:kern w:val="0"/>
                <w:sz w:val="20"/>
                <w:szCs w:val="20"/>
                <w:u w:val="none"/>
              </w:rPr>
              <w:t>+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rsidR="00A30EF2" w:rsidRPr="006755CA" w:rsidRDefault="00A30EF2" w:rsidP="00A30EF2">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2500TL (KDV </w:t>
            </w:r>
            <w:proofErr w:type="gramStart"/>
            <w:r>
              <w:rPr>
                <w:rFonts w:ascii="Century Gothic" w:hAnsi="Century Gothic" w:cs="Century Gothic"/>
                <w:b/>
                <w:bCs/>
                <w:sz w:val="20"/>
                <w:szCs w:val="20"/>
              </w:rPr>
              <w:t>dahil</w:t>
            </w:r>
            <w:proofErr w:type="gramEnd"/>
            <w:r>
              <w:rPr>
                <w:rFonts w:ascii="Century Gothic" w:hAnsi="Century Gothic" w:cs="Century Gothic"/>
                <w:b/>
                <w:bCs/>
                <w:sz w:val="20"/>
                <w:szCs w:val="20"/>
              </w:rPr>
              <w:t>)</w:t>
            </w:r>
          </w:p>
        </w:tc>
      </w:tr>
      <w:tr w:rsidR="00290E8D" w:rsidRPr="00327EA5">
        <w:trPr>
          <w:trHeight w:val="321"/>
        </w:trPr>
        <w:tc>
          <w:tcPr>
            <w:tcW w:w="427" w:type="dxa"/>
          </w:tcPr>
          <w:p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sidR="00D949F8">
              <w:rPr>
                <w:rFonts w:ascii="Century Gothic" w:hAnsi="Century Gothic" w:cs="Century Gothic"/>
                <w:b/>
                <w:bCs/>
                <w:kern w:val="0"/>
                <w:sz w:val="20"/>
                <w:szCs w:val="20"/>
                <w:u w:val="none"/>
              </w:rPr>
              <w:t xml:space="preserve">son soru sorma tarihi </w:t>
            </w:r>
          </w:p>
        </w:tc>
        <w:tc>
          <w:tcPr>
            <w:tcW w:w="3515" w:type="dxa"/>
            <w:tcBorders>
              <w:top w:val="dashSmallGap" w:sz="4" w:space="0" w:color="auto"/>
              <w:bottom w:val="dashSmallGap" w:sz="4" w:space="0" w:color="auto"/>
            </w:tcBorders>
            <w:vAlign w:val="bottom"/>
          </w:tcPr>
          <w:p w:rsidR="00290E8D" w:rsidRPr="007813A9" w:rsidRDefault="00D949F8" w:rsidP="00D949F8">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w:t>
            </w:r>
            <w:r w:rsidR="006C1438" w:rsidRPr="007813A9">
              <w:rPr>
                <w:rFonts w:ascii="Century Gothic" w:hAnsi="Century Gothic" w:cs="Century Gothic"/>
                <w:b/>
                <w:bCs/>
                <w:color w:val="FF0000"/>
                <w:sz w:val="20"/>
                <w:szCs w:val="20"/>
              </w:rPr>
              <w:t xml:space="preserve"> (altı)</w:t>
            </w:r>
            <w:r w:rsidRPr="007813A9">
              <w:rPr>
                <w:rFonts w:ascii="Century Gothic" w:hAnsi="Century Gothic" w:cs="Century Gothic"/>
                <w:b/>
                <w:bCs/>
                <w:color w:val="FF0000"/>
                <w:sz w:val="20"/>
                <w:szCs w:val="20"/>
              </w:rPr>
              <w:t xml:space="preserve"> iş günü öncesine kadar.</w:t>
            </w:r>
          </w:p>
        </w:tc>
      </w:tr>
    </w:tbl>
    <w:p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A30EF2">
        <w:rPr>
          <w:rFonts w:ascii="Century Gothic" w:hAnsi="Century Gothic" w:cs="Century Gothic"/>
          <w:sz w:val="20"/>
          <w:szCs w:val="20"/>
        </w:rPr>
        <w:t>ilgili soruları, yazılı olarak Gönyeli Alayköy Belediyesi</w:t>
      </w:r>
      <w:r w:rsidR="00290E8D" w:rsidRPr="00D1503A">
        <w:rPr>
          <w:rFonts w:ascii="Century Gothic" w:hAnsi="Century Gothic" w:cs="Century Gothic"/>
          <w:sz w:val="20"/>
          <w:szCs w:val="20"/>
        </w:rPr>
        <w:t xml:space="preserve">’ne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A30EF2">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Genel </w:t>
      </w:r>
      <w:r w:rsidR="00252883" w:rsidRPr="007813A9">
        <w:rPr>
          <w:rFonts w:ascii="Century Gothic" w:hAnsi="Century Gothic" w:cs="Century Gothic"/>
          <w:color w:val="FF0000"/>
          <w:sz w:val="20"/>
          <w:szCs w:val="20"/>
        </w:rPr>
        <w:t xml:space="preserve">İdari </w:t>
      </w:r>
      <w:r w:rsidRPr="007813A9">
        <w:rPr>
          <w:rFonts w:ascii="Century Gothic" w:hAnsi="Century Gothic" w:cs="Century Gothic"/>
          <w:color w:val="FF0000"/>
          <w:sz w:val="20"/>
          <w:szCs w:val="20"/>
        </w:rPr>
        <w:t>Şartname</w:t>
      </w:r>
      <w:r w:rsidRPr="006755CA">
        <w:rPr>
          <w:rFonts w:ascii="Century Gothic" w:hAnsi="Century Gothic" w:cs="Century Gothic"/>
          <w:color w:val="000000"/>
          <w:sz w:val="20"/>
          <w:szCs w:val="20"/>
        </w:rPr>
        <w:t>,</w:t>
      </w:r>
    </w:p>
    <w:p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rsidR="00290E8D" w:rsidRPr="002823A0"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rsidR="002823A0" w:rsidRPr="00C27398" w:rsidRDefault="002823A0" w:rsidP="00EA39E6">
      <w:pPr>
        <w:pStyle w:val="ListeParagraf"/>
        <w:numPr>
          <w:ilvl w:val="0"/>
          <w:numId w:val="6"/>
        </w:numPr>
        <w:ind w:left="1134"/>
        <w:rPr>
          <w:rFonts w:ascii="Century Gothic" w:hAnsi="Century Gothic" w:cs="Century Gothic"/>
          <w:b/>
          <w:bCs/>
          <w:color w:val="000000"/>
          <w:sz w:val="20"/>
          <w:szCs w:val="20"/>
        </w:rPr>
      </w:pPr>
      <w:r>
        <w:rPr>
          <w:rFonts w:ascii="Century Gothic" w:hAnsi="Century Gothic" w:cs="Century Gothic"/>
          <w:color w:val="000000"/>
          <w:sz w:val="20"/>
          <w:szCs w:val="20"/>
        </w:rPr>
        <w:t>Ek: 1 Özel Hususlar Şartnamesi</w:t>
      </w:r>
    </w:p>
    <w:p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rsidR="00290E8D"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rsidR="004354C9" w:rsidRPr="006755CA" w:rsidRDefault="004354C9" w:rsidP="005624F2">
      <w:pPr>
        <w:pStyle w:val="ListeParagraf"/>
        <w:numPr>
          <w:ilvl w:val="0"/>
          <w:numId w:val="7"/>
        </w:numPr>
        <w:spacing w:line="276" w:lineRule="auto"/>
        <w:ind w:left="1701"/>
        <w:rPr>
          <w:rFonts w:ascii="Century Gothic" w:hAnsi="Century Gothic" w:cs="Century Gothic"/>
          <w:b/>
          <w:bCs/>
          <w:color w:val="000000"/>
          <w:sz w:val="20"/>
          <w:szCs w:val="20"/>
        </w:rPr>
      </w:pPr>
      <w:r>
        <w:rPr>
          <w:rFonts w:ascii="Century Gothic" w:hAnsi="Century Gothic" w:cs="Century Gothic"/>
          <w:b/>
          <w:bCs/>
          <w:color w:val="000000"/>
          <w:sz w:val="20"/>
          <w:szCs w:val="20"/>
        </w:rPr>
        <w:t>Zorunlu Kontrol Formu</w:t>
      </w:r>
    </w:p>
    <w:p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rsidR="00290E8D" w:rsidRPr="007112B5"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 xml:space="preserve">İhale dokümanında öngörülen </w:t>
      </w:r>
      <w:proofErr w:type="gramStart"/>
      <w:r w:rsidR="00290E8D" w:rsidRPr="006755CA">
        <w:rPr>
          <w:rFonts w:ascii="Century Gothic" w:hAnsi="Century Gothic" w:cs="Century Gothic"/>
          <w:b/>
          <w:bCs/>
          <w:color w:val="000000"/>
          <w:sz w:val="20"/>
          <w:szCs w:val="20"/>
          <w:u w:val="single"/>
        </w:rPr>
        <w:t>kriterlere</w:t>
      </w:r>
      <w:proofErr w:type="gramEnd"/>
      <w:r w:rsidR="00290E8D" w:rsidRPr="006755CA">
        <w:rPr>
          <w:rFonts w:ascii="Century Gothic" w:hAnsi="Century Gothic" w:cs="Century Gothic"/>
          <w:b/>
          <w:bCs/>
          <w:color w:val="000000"/>
          <w:sz w:val="20"/>
          <w:szCs w:val="20"/>
          <w:u w:val="single"/>
        </w:rPr>
        <w:t xml:space="preserve"> ve şekil kurallarına uygun olmayan teklifler değerlendirmeye alınmaz.</w:t>
      </w:r>
    </w:p>
    <w:p w:rsidR="007112B5" w:rsidRPr="006755CA" w:rsidRDefault="007112B5" w:rsidP="007112B5">
      <w:pPr>
        <w:pStyle w:val="ListeParagraf"/>
        <w:spacing w:line="276" w:lineRule="auto"/>
        <w:ind w:left="684" w:firstLine="0"/>
        <w:rPr>
          <w:rFonts w:ascii="Century Gothic" w:hAnsi="Century Gothic" w:cs="Century Gothic"/>
          <w:b/>
          <w:bCs/>
          <w:color w:val="000000"/>
          <w:sz w:val="20"/>
          <w:szCs w:val="20"/>
        </w:rPr>
      </w:pPr>
    </w:p>
    <w:p w:rsidR="00290E8D" w:rsidRPr="007813A9"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Bildirim ve Tebligat Esasları</w:t>
      </w:r>
    </w:p>
    <w:p w:rsidR="00EE7FC9" w:rsidRPr="007813A9" w:rsidRDefault="00EE7FC9" w:rsidP="00EE7FC9">
      <w:pPr>
        <w:pStyle w:val="3-NormalYaz"/>
        <w:numPr>
          <w:ilvl w:val="1"/>
          <w:numId w:val="3"/>
        </w:numPr>
        <w:tabs>
          <w:tab w:val="clear" w:pos="566"/>
          <w:tab w:val="left" w:pos="708"/>
        </w:tabs>
        <w:spacing w:before="0" w:beforeAutospacing="0"/>
        <w:rPr>
          <w:rFonts w:ascii="Century Gothic" w:hAnsi="Century Gothic" w:cs="Century Gothic"/>
          <w:color w:val="FF0000"/>
          <w:sz w:val="20"/>
          <w:szCs w:val="20"/>
        </w:rPr>
      </w:pPr>
      <w:r w:rsidRPr="007813A9">
        <w:rPr>
          <w:rFonts w:ascii="Century Gothic" w:hAnsi="Century Gothic" w:cs="Century Gothic"/>
          <w:color w:val="FF0000"/>
          <w:sz w:val="20"/>
          <w:szCs w:val="20"/>
        </w:rPr>
        <w:t xml:space="preserve">İhale komisyonları, ihale kararının alınmasından itibaren 3 (üç) iş günü içinde ihaleyi kazanan ihale katılımcısını, </w:t>
      </w:r>
      <w:proofErr w:type="spellStart"/>
      <w:r w:rsidRPr="007813A9">
        <w:rPr>
          <w:rFonts w:ascii="Century Gothic" w:hAnsi="Century Gothic" w:cs="Century Gothic"/>
          <w:color w:val="FF0000"/>
          <w:sz w:val="20"/>
          <w:szCs w:val="20"/>
        </w:rPr>
        <w:t>sözkonusu</w:t>
      </w:r>
      <w:proofErr w:type="spellEnd"/>
      <w:r w:rsidRPr="007813A9">
        <w:rPr>
          <w:rFonts w:ascii="Century Gothic" w:hAnsi="Century Gothic" w:cs="Century Gothic"/>
          <w:color w:val="FF0000"/>
          <w:sz w:val="20"/>
          <w:szCs w:val="20"/>
        </w:rPr>
        <w:t xml:space="preserve"> kararın gerekçesini belirterek yazılı olarak bilgilendirir.</w:t>
      </w:r>
    </w:p>
    <w:p w:rsidR="00EE7FC9" w:rsidRPr="007813A9" w:rsidRDefault="00EE7FC9" w:rsidP="00EE7FC9">
      <w:pPr>
        <w:pStyle w:val="3-NormalYaz"/>
        <w:numPr>
          <w:ilvl w:val="1"/>
          <w:numId w:val="3"/>
        </w:numPr>
        <w:tabs>
          <w:tab w:val="clear" w:pos="566"/>
          <w:tab w:val="left" w:pos="708"/>
        </w:tabs>
        <w:spacing w:before="0" w:beforeAutospacing="0"/>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ihale kararının alınmasından sonra geçen 3 (üç) iş günü içinde ihale dışı bırakılan ihale katılımcılarını, tekliflerinin reddedilme nedenleri hakkında yazılı olarak bilgilendirir.</w:t>
      </w:r>
    </w:p>
    <w:p w:rsidR="00EE7FC9" w:rsidRPr="007813A9" w:rsidRDefault="00EE7FC9" w:rsidP="00EE7FC9">
      <w:pPr>
        <w:pStyle w:val="3-NormalYaz"/>
        <w:numPr>
          <w:ilvl w:val="1"/>
          <w:numId w:val="3"/>
        </w:numPr>
        <w:tabs>
          <w:tab w:val="clear" w:pos="566"/>
          <w:tab w:val="left" w:pos="708"/>
        </w:tabs>
        <w:spacing w:before="0" w:beforeAutospacing="0"/>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rsidR="009579A1" w:rsidRPr="007813A9"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color w:val="FF0000"/>
          <w:sz w:val="20"/>
          <w:szCs w:val="20"/>
        </w:rPr>
      </w:pPr>
      <w:r w:rsidRPr="007813A9">
        <w:rPr>
          <w:noProof/>
          <w:color w:val="FF0000"/>
          <w:lang w:eastAsia="tr-TR"/>
        </w:rPr>
        <w:drawing>
          <wp:anchor distT="0" distB="0" distL="114300" distR="114300" simplePos="0" relativeHeight="251658752" behindDoc="0" locked="0" layoutInCell="1" allowOverlap="1">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7813A9">
        <w:rPr>
          <w:rFonts w:ascii="Century Gothic" w:hAnsi="Century Gothic" w:cs="Century Gothic"/>
          <w:color w:val="FF0000"/>
          <w:sz w:val="20"/>
          <w:szCs w:val="20"/>
        </w:rPr>
        <w:t xml:space="preserve">Bir ihale ile ilgili sorulara verilecek yanıtlar, açıklayıcı bilgiler ve zeyilnameler </w:t>
      </w:r>
      <w:proofErr w:type="spellStart"/>
      <w:r w:rsidR="004B6361" w:rsidRPr="007813A9">
        <w:rPr>
          <w:rFonts w:ascii="Century Gothic" w:hAnsi="Century Gothic" w:cs="Century Gothic"/>
          <w:color w:val="FF0000"/>
          <w:sz w:val="20"/>
          <w:szCs w:val="20"/>
        </w:rPr>
        <w:t>katılımcılara</w:t>
      </w:r>
      <w:r w:rsidR="003C00DB" w:rsidRPr="007813A9">
        <w:rPr>
          <w:rFonts w:ascii="Century Gothic" w:hAnsi="Century Gothic" w:cs="Century Gothic"/>
          <w:color w:val="FF0000"/>
          <w:sz w:val="20"/>
          <w:szCs w:val="20"/>
          <w:lang w:eastAsia="tr-TR"/>
        </w:rPr>
        <w:t>ihale</w:t>
      </w:r>
      <w:proofErr w:type="spellEnd"/>
      <w:r w:rsidR="003C00DB" w:rsidRPr="007813A9">
        <w:rPr>
          <w:rFonts w:ascii="Century Gothic" w:hAnsi="Century Gothic" w:cs="Century Gothic"/>
          <w:color w:val="FF0000"/>
          <w:sz w:val="20"/>
          <w:szCs w:val="20"/>
          <w:lang w:eastAsia="tr-TR"/>
        </w:rPr>
        <w:t xml:space="preserve"> k</w:t>
      </w:r>
      <w:r w:rsidR="00290E8D" w:rsidRPr="007813A9">
        <w:rPr>
          <w:rFonts w:ascii="Century Gothic" w:hAnsi="Century Gothic" w:cs="Century Gothic"/>
          <w:color w:val="FF0000"/>
          <w:sz w:val="20"/>
          <w:szCs w:val="20"/>
          <w:lang w:eastAsia="tr-TR"/>
        </w:rPr>
        <w:t>omisyonunun resmi internet sitesinde duyurulur ve yazılı olarak imza karşılığı tebliğ edilir.</w:t>
      </w:r>
    </w:p>
    <w:p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rsidR="00290E8D" w:rsidRPr="00D1503A" w:rsidRDefault="00BF0DA3"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w:pict>
          <v:roundrect id="Rounded Rectangle 53" o:spid="_x0000_s1028" style="position:absolute;left:0;text-align:left;margin-left:119.8pt;margin-top:29.3pt;width:305.15pt;height:53.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rsidR="00BF0DA3" w:rsidRPr="003F2E08" w:rsidRDefault="00BF0DA3"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rsidR="00290E8D" w:rsidRPr="00637EFB" w:rsidRDefault="00290E8D" w:rsidP="005624F2">
      <w:pPr>
        <w:pStyle w:val="ListeParagraf"/>
        <w:numPr>
          <w:ilvl w:val="1"/>
          <w:numId w:val="3"/>
        </w:numPr>
        <w:ind w:left="709" w:hanging="425"/>
        <w:rPr>
          <w:rFonts w:ascii="Century Gothic" w:hAnsi="Century Gothic" w:cs="Century Gothic"/>
          <w:sz w:val="20"/>
          <w:szCs w:val="20"/>
        </w:rPr>
      </w:pPr>
      <w:proofErr w:type="gramStart"/>
      <w:r w:rsidRPr="00637EFB">
        <w:rPr>
          <w:rFonts w:ascii="Century Gothic" w:hAnsi="Century Gothic" w:cs="Century Gothic"/>
          <w:sz w:val="20"/>
          <w:szCs w:val="20"/>
        </w:rPr>
        <w:t>KKTC’de kurulu</w:t>
      </w:r>
      <w:proofErr w:type="gramEnd"/>
      <w:r w:rsidRPr="00637EFB">
        <w:rPr>
          <w:rFonts w:ascii="Century Gothic" w:hAnsi="Century Gothic" w:cs="Century Gothic"/>
          <w:sz w:val="20"/>
          <w:szCs w:val="20"/>
        </w:rPr>
        <w:t xml:space="preserve"> olan ve bu şartnamede belirtilen koşulları karşılayan gerçek veya tüzel kişiler.</w:t>
      </w:r>
    </w:p>
    <w:p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 xml:space="preserve">katılım </w:t>
      </w:r>
      <w:proofErr w:type="spellStart"/>
      <w:r w:rsidR="00290E8D" w:rsidRPr="006755CA">
        <w:rPr>
          <w:rFonts w:ascii="Century Gothic" w:hAnsi="Century Gothic" w:cs="Century Gothic"/>
          <w:b/>
          <w:bCs/>
          <w:color w:val="000000"/>
          <w:sz w:val="20"/>
          <w:szCs w:val="20"/>
          <w:u w:val="single"/>
        </w:rPr>
        <w:t>şartıbelgeleri</w:t>
      </w:r>
      <w:proofErr w:type="spellEnd"/>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425"/>
        <w:gridCol w:w="7398"/>
        <w:gridCol w:w="565"/>
      </w:tblGrid>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w:t>
            </w:r>
            <w:proofErr w:type="gramStart"/>
            <w:r w:rsidRPr="00327EA5">
              <w:rPr>
                <w:rFonts w:ascii="Century Gothic" w:hAnsi="Century Gothic" w:cs="Century Gothic"/>
                <w:b/>
                <w:bCs/>
                <w:color w:val="000000"/>
                <w:sz w:val="20"/>
                <w:szCs w:val="20"/>
                <w:lang w:eastAsia="tr-TR"/>
              </w:rPr>
              <w:t>ve  tüm</w:t>
            </w:r>
            <w:proofErr w:type="gramEnd"/>
            <w:r w:rsidRPr="00327EA5">
              <w:rPr>
                <w:rFonts w:ascii="Century Gothic" w:hAnsi="Century Gothic" w:cs="Century Gothic"/>
                <w:b/>
                <w:bCs/>
                <w:color w:val="000000"/>
                <w:sz w:val="20"/>
                <w:szCs w:val="20"/>
                <w:lang w:eastAsia="tr-TR"/>
              </w:rPr>
              <w:t xml:space="preserve"> beyanların doğru olarak sunulması gereken belgedir.  </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47488" behindDoc="0" locked="0" layoutInCell="1" allowOverlap="1">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49536" behindDoc="0" locked="0" layoutInCell="1" allowOverlap="1">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F12320" w:rsidRPr="00F12320" w:rsidRDefault="00290E8D" w:rsidP="00F12320">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608" behindDoc="0" locked="0" layoutInCell="1" allowOverlap="1">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F12320" w:rsidRPr="00F12320" w:rsidTr="00F8039F">
        <w:tc>
          <w:tcPr>
            <w:tcW w:w="390" w:type="dxa"/>
          </w:tcPr>
          <w:p w:rsidR="00F12320" w:rsidRPr="00F12320" w:rsidRDefault="00F12320" w:rsidP="00327EA5">
            <w:pPr>
              <w:pStyle w:val="ListeParagraf"/>
              <w:numPr>
                <w:ilvl w:val="0"/>
                <w:numId w:val="8"/>
              </w:numPr>
              <w:jc w:val="left"/>
              <w:rPr>
                <w:rFonts w:ascii="Century Gothic" w:hAnsi="Century Gothic" w:cs="Century Gothic"/>
                <w:b/>
                <w:bCs/>
                <w:color w:val="FF0000"/>
                <w:sz w:val="20"/>
                <w:szCs w:val="20"/>
                <w:lang w:eastAsia="tr-TR"/>
              </w:rPr>
            </w:pPr>
          </w:p>
        </w:tc>
        <w:tc>
          <w:tcPr>
            <w:tcW w:w="7431" w:type="dxa"/>
          </w:tcPr>
          <w:p w:rsidR="00F12320" w:rsidRPr="00F12320" w:rsidRDefault="00F12320" w:rsidP="00327EA5">
            <w:pPr>
              <w:pStyle w:val="ListeParagraf"/>
              <w:ind w:left="0" w:firstLine="34"/>
              <w:jc w:val="left"/>
              <w:rPr>
                <w:rFonts w:ascii="Century Gothic" w:hAnsi="Century Gothic" w:cs="Century Gothic"/>
                <w:b/>
                <w:bCs/>
                <w:color w:val="FF0000"/>
                <w:sz w:val="20"/>
                <w:szCs w:val="20"/>
                <w:u w:val="single"/>
                <w:lang w:eastAsia="tr-TR"/>
              </w:rPr>
            </w:pPr>
            <w:r w:rsidRPr="00F12320">
              <w:rPr>
                <w:rFonts w:ascii="Century Gothic" w:hAnsi="Century Gothic" w:cs="Century Gothic"/>
                <w:b/>
                <w:color w:val="FF0000"/>
                <w:sz w:val="20"/>
                <w:szCs w:val="20"/>
                <w:lang w:eastAsia="tr-TR"/>
              </w:rPr>
              <w:t>Tüzel kişilerde şirket tescil belgeleri veya şahıs olarak başvuranlarda kimlik kartı veya ticari unvan tescil bel</w:t>
            </w:r>
            <w:r w:rsidR="00584446">
              <w:rPr>
                <w:rFonts w:ascii="Century Gothic" w:hAnsi="Century Gothic" w:cs="Century Gothic"/>
                <w:b/>
                <w:color w:val="FF0000"/>
                <w:sz w:val="20"/>
                <w:szCs w:val="20"/>
                <w:lang w:eastAsia="tr-TR"/>
              </w:rPr>
              <w:t>gesinin bilgilerini içeren belge</w:t>
            </w:r>
          </w:p>
        </w:tc>
        <w:tc>
          <w:tcPr>
            <w:tcW w:w="567" w:type="dxa"/>
          </w:tcPr>
          <w:p w:rsidR="00F12320" w:rsidRPr="00F12320" w:rsidRDefault="00F12320" w:rsidP="00327EA5">
            <w:pPr>
              <w:pStyle w:val="ListeParagraf"/>
              <w:ind w:left="0" w:firstLine="34"/>
              <w:jc w:val="left"/>
              <w:rPr>
                <w:noProof/>
                <w:color w:val="FF0000"/>
                <w:lang w:val="en-GB" w:eastAsia="en-GB"/>
              </w:rPr>
            </w:pPr>
            <w:r>
              <w:rPr>
                <w:noProof/>
                <w:lang w:eastAsia="tr-TR"/>
              </w:rPr>
              <w:drawing>
                <wp:anchor distT="0" distB="0" distL="114300" distR="114300" simplePos="0" relativeHeight="251657728" behindDoc="0" locked="0" layoutInCell="1" allowOverlap="1">
                  <wp:simplePos x="0" y="0"/>
                  <wp:positionH relativeFrom="column">
                    <wp:posOffset>67310</wp:posOffset>
                  </wp:positionH>
                  <wp:positionV relativeFrom="paragraph">
                    <wp:posOffset>107950</wp:posOffset>
                  </wp:positionV>
                  <wp:extent cx="120650" cy="146050"/>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743D40">
              <w:rPr>
                <w:rFonts w:ascii="Century Gothic" w:hAnsi="Century Gothic" w:cs="Century Gothic"/>
                <w:color w:val="000000"/>
                <w:sz w:val="20"/>
                <w:szCs w:val="20"/>
                <w:lang w:eastAsia="tr-TR"/>
              </w:rPr>
              <w:t xml:space="preserve"> </w:t>
            </w:r>
            <w:r w:rsidR="00743D40" w:rsidRPr="003A4782">
              <w:rPr>
                <w:rFonts w:ascii="Century Gothic" w:hAnsi="Century Gothic" w:cs="Century Gothic"/>
                <w:b/>
                <w:color w:val="000000"/>
                <w:sz w:val="20"/>
                <w:szCs w:val="20"/>
                <w:lang w:eastAsia="tr-TR"/>
              </w:rPr>
              <w:t>202</w:t>
            </w:r>
            <w:r w:rsidR="00FC0B0C">
              <w:rPr>
                <w:rFonts w:ascii="Century Gothic" w:hAnsi="Century Gothic" w:cs="Century Gothic"/>
                <w:b/>
                <w:color w:val="000000"/>
                <w:sz w:val="20"/>
                <w:szCs w:val="20"/>
                <w:lang w:eastAsia="tr-TR"/>
              </w:rPr>
              <w:t>3</w:t>
            </w:r>
            <w:r w:rsidRPr="003A4782">
              <w:rPr>
                <w:rFonts w:ascii="Century Gothic" w:hAnsi="Century Gothic" w:cs="Century Gothic"/>
                <w:b/>
                <w:color w:val="000000"/>
                <w:sz w:val="20"/>
                <w:szCs w:val="20"/>
                <w:lang w:eastAsia="tr-TR"/>
              </w:rPr>
              <w:t xml:space="preserve"> </w:t>
            </w:r>
            <w:r w:rsidRPr="00327EA5">
              <w:rPr>
                <w:rFonts w:ascii="Century Gothic" w:hAnsi="Century Gothic" w:cs="Century Gothic"/>
                <w:color w:val="000000"/>
                <w:sz w:val="20"/>
                <w:szCs w:val="20"/>
                <w:lang w:eastAsia="tr-TR"/>
              </w:rPr>
              <w:t>yılında düzenlenmiş teklif vermeye yetkili olduğunu gösteren belgedir.</w:t>
            </w:r>
          </w:p>
          <w:p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743D40">
              <w:rPr>
                <w:rFonts w:ascii="Century Gothic" w:hAnsi="Century Gothic" w:cs="Century Gothic"/>
                <w:b/>
                <w:bCs/>
                <w:color w:val="000000"/>
                <w:sz w:val="20"/>
                <w:szCs w:val="20"/>
                <w:lang w:eastAsia="tr-TR"/>
              </w:rPr>
              <w:t>202</w:t>
            </w:r>
            <w:r w:rsidR="00FC0B0C">
              <w:rPr>
                <w:rFonts w:ascii="Century Gothic" w:hAnsi="Century Gothic" w:cs="Century Gothic"/>
                <w:b/>
                <w:bCs/>
                <w:color w:val="000000"/>
                <w:sz w:val="20"/>
                <w:szCs w:val="20"/>
                <w:lang w:eastAsia="tr-TR"/>
              </w:rPr>
              <w:t>3</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 xml:space="preserve">tasdik </w:t>
            </w:r>
            <w:proofErr w:type="gramStart"/>
            <w:r w:rsidRPr="00327EA5">
              <w:rPr>
                <w:rFonts w:ascii="Century Gothic" w:hAnsi="Century Gothic" w:cs="Century Gothic"/>
                <w:color w:val="000000"/>
                <w:sz w:val="20"/>
                <w:szCs w:val="20"/>
                <w:u w:val="single"/>
                <w:lang w:eastAsia="tr-TR"/>
              </w:rPr>
              <w:t>memuru  tarafından</w:t>
            </w:r>
            <w:proofErr w:type="gramEnd"/>
            <w:r w:rsidRPr="00327EA5">
              <w:rPr>
                <w:rFonts w:ascii="Century Gothic" w:hAnsi="Century Gothic" w:cs="Century Gothic"/>
                <w:color w:val="000000"/>
                <w:sz w:val="20"/>
                <w:szCs w:val="20"/>
                <w:u w:val="single"/>
                <w:lang w:eastAsia="tr-TR"/>
              </w:rPr>
              <w:t xml:space="preserve"> onaylanmış imza beyannamesi</w:t>
            </w:r>
            <w:r w:rsidRPr="00327EA5">
              <w:rPr>
                <w:rFonts w:ascii="Century Gothic" w:hAnsi="Century Gothic" w:cs="Century Gothic"/>
                <w:color w:val="000000"/>
                <w:sz w:val="20"/>
                <w:szCs w:val="20"/>
                <w:lang w:eastAsia="tr-TR"/>
              </w:rPr>
              <w:t>,</w:t>
            </w:r>
          </w:p>
          <w:p w:rsidR="00290E8D" w:rsidRPr="00327EA5" w:rsidRDefault="00290E8D" w:rsidP="00FC0B0C">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743D40">
              <w:rPr>
                <w:rFonts w:ascii="Century Gothic" w:hAnsi="Century Gothic" w:cs="Century Gothic"/>
                <w:b/>
                <w:bCs/>
                <w:color w:val="000000"/>
                <w:sz w:val="20"/>
                <w:szCs w:val="20"/>
                <w:lang w:eastAsia="tr-TR"/>
              </w:rPr>
              <w:t>202</w:t>
            </w:r>
            <w:r w:rsidR="00FC0B0C">
              <w:rPr>
                <w:rFonts w:ascii="Century Gothic" w:hAnsi="Century Gothic" w:cs="Century Gothic"/>
                <w:b/>
                <w:bCs/>
                <w:color w:val="000000"/>
                <w:sz w:val="20"/>
                <w:szCs w:val="20"/>
                <w:lang w:eastAsia="tr-TR"/>
              </w:rPr>
              <w:t>3</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6704" behindDoc="0" locked="0" layoutInCell="1" allowOverlap="1">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FC0B0C">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ihaleye katılmaya ilişkin </w:t>
            </w:r>
            <w:r w:rsidR="00743D40">
              <w:rPr>
                <w:rFonts w:ascii="Century Gothic" w:hAnsi="Century Gothic" w:cs="Century Gothic"/>
                <w:b/>
                <w:color w:val="000000"/>
                <w:sz w:val="20"/>
                <w:szCs w:val="20"/>
                <w:lang w:eastAsia="tr-TR"/>
              </w:rPr>
              <w:t>202</w:t>
            </w:r>
            <w:r w:rsidR="00FC0B0C">
              <w:rPr>
                <w:rFonts w:ascii="Century Gothic" w:hAnsi="Century Gothic" w:cs="Century Gothic"/>
                <w:b/>
                <w:color w:val="000000"/>
                <w:sz w:val="20"/>
                <w:szCs w:val="20"/>
                <w:lang w:eastAsia="tr-TR"/>
              </w:rPr>
              <w:t>3</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5680" behindDoc="0" locked="0" layoutInCell="1" allowOverlap="1">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1D5292" w:rsidRPr="00327EA5" w:rsidTr="00F8039F">
        <w:tc>
          <w:tcPr>
            <w:tcW w:w="390" w:type="dxa"/>
          </w:tcPr>
          <w:p w:rsidR="001D5292" w:rsidRPr="00327EA5" w:rsidRDefault="001D5292"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1D5292" w:rsidRDefault="001D5292" w:rsidP="001D5292">
            <w:pPr>
              <w:pStyle w:val="ListeParagraf"/>
              <w:ind w:left="0" w:firstLine="34"/>
              <w:jc w:val="left"/>
              <w:rPr>
                <w:rFonts w:ascii="Century Gothic" w:hAnsi="Century Gothic" w:cs="Century Gothic"/>
                <w:color w:val="000000"/>
                <w:sz w:val="20"/>
                <w:szCs w:val="20"/>
                <w:lang w:eastAsia="tr-TR"/>
              </w:rPr>
            </w:pPr>
            <w:r>
              <w:rPr>
                <w:rFonts w:ascii="Century Gothic" w:hAnsi="Century Gothic" w:cs="Century Gothic"/>
                <w:b/>
                <w:bCs/>
                <w:color w:val="000000"/>
                <w:sz w:val="20"/>
                <w:szCs w:val="20"/>
                <w:lang w:eastAsia="tr-TR"/>
              </w:rPr>
              <w:t>Şartname Alındı M</w:t>
            </w:r>
            <w:r w:rsidRPr="00327EA5">
              <w:rPr>
                <w:rFonts w:ascii="Century Gothic" w:hAnsi="Century Gothic" w:cs="Century Gothic"/>
                <w:b/>
                <w:bCs/>
                <w:color w:val="000000"/>
                <w:sz w:val="20"/>
                <w:szCs w:val="20"/>
                <w:lang w:eastAsia="tr-TR"/>
              </w:rPr>
              <w:t xml:space="preserve">akbuzu: </w:t>
            </w:r>
            <w:r w:rsidRPr="00327EA5">
              <w:rPr>
                <w:rFonts w:ascii="Century Gothic" w:hAnsi="Century Gothic" w:cs="Century Gothic"/>
                <w:color w:val="000000"/>
                <w:sz w:val="20"/>
                <w:szCs w:val="20"/>
                <w:lang w:eastAsia="tr-TR"/>
              </w:rPr>
              <w:t>Bu ihaleye ait şartnamenin bedelinin K.K.T.C. Gelir ve Vergi Dairesi veznesine yatırıldığını tevsik eden makbuz veya makbuzun fotokopisidir.</w:t>
            </w:r>
          </w:p>
          <w:p w:rsidR="001D5292" w:rsidRPr="00327EA5" w:rsidRDefault="001D5292" w:rsidP="00F27D85">
            <w:pPr>
              <w:pStyle w:val="ListeParagraf"/>
              <w:ind w:left="0" w:firstLine="0"/>
              <w:jc w:val="left"/>
              <w:rPr>
                <w:rFonts w:ascii="Century Gothic" w:hAnsi="Century Gothic" w:cs="Century Gothic"/>
                <w:b/>
                <w:bCs/>
                <w:color w:val="000000"/>
                <w:sz w:val="20"/>
                <w:szCs w:val="20"/>
                <w:lang w:eastAsia="tr-TR"/>
              </w:rPr>
            </w:pPr>
          </w:p>
        </w:tc>
        <w:tc>
          <w:tcPr>
            <w:tcW w:w="567" w:type="dxa"/>
          </w:tcPr>
          <w:p w:rsidR="001D5292" w:rsidRDefault="001D5292" w:rsidP="00327EA5">
            <w:pPr>
              <w:pStyle w:val="ListeParagraf"/>
              <w:ind w:left="0" w:firstLine="0"/>
              <w:jc w:val="left"/>
              <w:rPr>
                <w:noProof/>
                <w:lang w:val="en-GB" w:eastAsia="en-GB"/>
              </w:rPr>
            </w:pPr>
            <w:r>
              <w:rPr>
                <w:noProof/>
                <w:lang w:eastAsia="tr-TR"/>
              </w:rPr>
              <w:drawing>
                <wp:anchor distT="0" distB="0" distL="114300" distR="114300" simplePos="0" relativeHeight="251681280" behindDoc="0" locked="0" layoutInCell="1" allowOverlap="1">
                  <wp:simplePos x="0" y="0"/>
                  <wp:positionH relativeFrom="column">
                    <wp:posOffset>-15268</wp:posOffset>
                  </wp:positionH>
                  <wp:positionV relativeFrom="paragraph">
                    <wp:posOffset>55245</wp:posOffset>
                  </wp:positionV>
                  <wp:extent cx="141633" cy="171450"/>
                  <wp:effectExtent l="0" t="0" r="0" b="0"/>
                  <wp:wrapNone/>
                  <wp:docPr id="3"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43965" cy="174273"/>
                          </a:xfrm>
                          <a:prstGeom prst="rect">
                            <a:avLst/>
                          </a:prstGeom>
                          <a:noFill/>
                        </pic:spPr>
                      </pic:pic>
                    </a:graphicData>
                  </a:graphic>
                </wp:anchor>
              </w:drawing>
            </w:r>
          </w:p>
        </w:tc>
      </w:tr>
      <w:tr w:rsidR="00290E8D" w:rsidRPr="00327EA5" w:rsidTr="00F8039F">
        <w:tc>
          <w:tcPr>
            <w:tcW w:w="390" w:type="dxa"/>
          </w:tcPr>
          <w:p w:rsidR="00290E8D" w:rsidRPr="00F12320" w:rsidRDefault="001D5292" w:rsidP="00F12320">
            <w:pPr>
              <w:ind w:left="0" w:firstLine="0"/>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ğ</w:t>
            </w:r>
            <w:r w:rsidR="00F12320">
              <w:rPr>
                <w:rFonts w:ascii="Century Gothic" w:hAnsi="Century Gothic" w:cs="Century Gothic"/>
                <w:b/>
                <w:bCs/>
                <w:color w:val="000000"/>
                <w:sz w:val="20"/>
                <w:szCs w:val="20"/>
                <w:lang w:eastAsia="tr-TR"/>
              </w:rPr>
              <w:t>)</w:t>
            </w:r>
          </w:p>
        </w:tc>
        <w:tc>
          <w:tcPr>
            <w:tcW w:w="7431" w:type="dxa"/>
          </w:tcPr>
          <w:p w:rsidR="001D5292" w:rsidRPr="000124FB" w:rsidRDefault="001D5292" w:rsidP="000124FB">
            <w:pPr>
              <w:pStyle w:val="ListeParagraf"/>
              <w:spacing w:after="0"/>
              <w:ind w:left="0" w:firstLine="34"/>
              <w:jc w:val="left"/>
              <w:rPr>
                <w:rFonts w:ascii="Century Gothic" w:hAnsi="Century Gothic" w:cs="Century Gothic"/>
                <w:color w:val="FF0000"/>
                <w:sz w:val="20"/>
                <w:szCs w:val="20"/>
                <w:lang w:eastAsia="tr-TR"/>
              </w:rPr>
            </w:pPr>
            <w:r w:rsidRPr="000124FB">
              <w:rPr>
                <w:rFonts w:ascii="Century Gothic" w:hAnsi="Century Gothic" w:cs="Century Gothic"/>
                <w:b/>
                <w:bCs/>
                <w:color w:val="FF0000"/>
                <w:sz w:val="20"/>
                <w:szCs w:val="20"/>
                <w:lang w:eastAsia="tr-TR"/>
              </w:rPr>
              <w:t>Zorunlu Belge Kontrol Formu</w:t>
            </w:r>
            <w:r w:rsidR="00817729" w:rsidRPr="000124FB">
              <w:rPr>
                <w:rFonts w:ascii="Century Gothic" w:hAnsi="Century Gothic" w:cs="Century Gothic"/>
                <w:b/>
                <w:bCs/>
                <w:color w:val="FF0000"/>
                <w:sz w:val="20"/>
                <w:szCs w:val="20"/>
                <w:lang w:eastAsia="tr-TR"/>
              </w:rPr>
              <w:t xml:space="preserve">: </w:t>
            </w:r>
            <w:r w:rsidR="000124FB">
              <w:rPr>
                <w:rFonts w:ascii="Century Gothic" w:hAnsi="Century Gothic" w:cs="Century Gothic"/>
                <w:color w:val="FF0000"/>
                <w:sz w:val="20"/>
                <w:szCs w:val="20"/>
                <w:lang w:eastAsia="tr-TR"/>
              </w:rPr>
              <w:t xml:space="preserve"> İ</w:t>
            </w:r>
            <w:r w:rsidR="00817729" w:rsidRPr="000124FB">
              <w:rPr>
                <w:rFonts w:ascii="Century Gothic" w:hAnsi="Century Gothic" w:cs="Century Gothic"/>
                <w:color w:val="FF0000"/>
                <w:sz w:val="20"/>
                <w:szCs w:val="20"/>
                <w:lang w:eastAsia="tr-TR"/>
              </w:rPr>
              <w:t>hale makamları ve ihale katılımcısı tarafından doldurulmuş</w:t>
            </w:r>
            <w:r w:rsidR="0012259D">
              <w:rPr>
                <w:rFonts w:ascii="Century Gothic" w:hAnsi="Century Gothic" w:cs="Century Gothic"/>
                <w:color w:val="FF0000"/>
                <w:sz w:val="20"/>
                <w:szCs w:val="20"/>
                <w:lang w:eastAsia="tr-TR"/>
              </w:rPr>
              <w:t>,</w:t>
            </w:r>
            <w:r w:rsidR="0012259D" w:rsidRPr="000124FB">
              <w:rPr>
                <w:rFonts w:ascii="Century Gothic" w:hAnsi="Century Gothic" w:cs="Century Gothic"/>
                <w:color w:val="FF0000"/>
                <w:sz w:val="20"/>
                <w:szCs w:val="20"/>
                <w:lang w:eastAsia="tr-TR"/>
              </w:rPr>
              <w:t xml:space="preserve"> ihale katılımcısı tarafından</w:t>
            </w:r>
            <w:r w:rsidR="00817729" w:rsidRPr="000124FB">
              <w:rPr>
                <w:rFonts w:ascii="Century Gothic" w:hAnsi="Century Gothic" w:cs="Century Gothic"/>
                <w:color w:val="FF0000"/>
                <w:sz w:val="20"/>
                <w:szCs w:val="20"/>
                <w:lang w:eastAsia="tr-TR"/>
              </w:rPr>
              <w:t xml:space="preserve"> </w:t>
            </w:r>
            <w:r w:rsidR="00E143B4">
              <w:rPr>
                <w:rFonts w:ascii="Century Gothic" w:hAnsi="Century Gothic" w:cs="Century Gothic"/>
                <w:color w:val="FF0000"/>
                <w:sz w:val="20"/>
                <w:szCs w:val="20"/>
                <w:lang w:eastAsia="tr-TR"/>
              </w:rPr>
              <w:t xml:space="preserve">imzalanmış ve/veya mühürlenmiş </w:t>
            </w:r>
            <w:r w:rsidR="00817729" w:rsidRPr="000124FB">
              <w:rPr>
                <w:rFonts w:ascii="Century Gothic" w:hAnsi="Century Gothic" w:cs="Century Gothic"/>
                <w:color w:val="FF0000"/>
                <w:sz w:val="20"/>
                <w:szCs w:val="20"/>
                <w:lang w:eastAsia="tr-TR"/>
              </w:rPr>
              <w:t>zorunlu belge kontrol formu.</w:t>
            </w:r>
          </w:p>
          <w:p w:rsidR="001D5292" w:rsidRPr="000124FB" w:rsidRDefault="001D5292" w:rsidP="001D5292">
            <w:pPr>
              <w:ind w:left="0" w:firstLine="0"/>
              <w:jc w:val="left"/>
              <w:rPr>
                <w:rFonts w:ascii="Century Gothic" w:hAnsi="Century Gothic" w:cs="Century Gothic"/>
                <w:color w:val="FF0000"/>
                <w:sz w:val="20"/>
                <w:szCs w:val="20"/>
                <w:lang w:eastAsia="tr-TR"/>
              </w:rPr>
            </w:pPr>
          </w:p>
          <w:p w:rsidR="001D5292" w:rsidRPr="001D5292" w:rsidRDefault="001D5292" w:rsidP="001D5292">
            <w:pPr>
              <w:pStyle w:val="ListeParagraf"/>
              <w:ind w:left="0" w:firstLine="34"/>
              <w:jc w:val="left"/>
              <w:rPr>
                <w:rFonts w:ascii="Century Gothic" w:hAnsi="Century Gothic" w:cs="Century Gothic"/>
                <w:color w:val="000000"/>
                <w:sz w:val="20"/>
                <w:szCs w:val="20"/>
                <w:lang w:eastAsia="tr-TR"/>
              </w:rPr>
            </w:pPr>
          </w:p>
          <w:p w:rsidR="001D5292" w:rsidRPr="00327EA5" w:rsidRDefault="001D5292" w:rsidP="00327EA5">
            <w:pPr>
              <w:pStyle w:val="ListeParagraf"/>
              <w:ind w:left="0" w:firstLine="34"/>
              <w:jc w:val="left"/>
              <w:rPr>
                <w:rFonts w:ascii="Century Gothic" w:hAnsi="Century Gothic" w:cs="Century Gothic"/>
                <w:b/>
                <w:bCs/>
                <w:color w:val="000000"/>
                <w:sz w:val="20"/>
                <w:szCs w:val="20"/>
                <w:lang w:eastAsia="tr-TR"/>
              </w:rPr>
            </w:pP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3632" behindDoc="0" locked="0" layoutInCell="1" allowOverlap="1">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bl>
    <w:p w:rsidR="00290E8D" w:rsidRPr="00F12320" w:rsidRDefault="00BF0DA3" w:rsidP="00F12320">
      <w:pPr>
        <w:tabs>
          <w:tab w:val="left" w:pos="284"/>
        </w:tabs>
        <w:ind w:left="0" w:firstLine="0"/>
        <w:rPr>
          <w:rFonts w:ascii="Century Gothic" w:hAnsi="Century Gothic"/>
          <w:b/>
          <w:color w:val="FF0000"/>
          <w:sz w:val="20"/>
          <w:szCs w:val="20"/>
        </w:rPr>
      </w:pPr>
      <w:r>
        <w:rPr>
          <w:noProof/>
          <w:lang w:eastAsia="tr-TR"/>
        </w:rPr>
        <w:pict>
          <v:shape id="5-Nokta Yıldız 50" o:spid="_x0000_s1039" style="position:absolute;left:0;text-align:left;margin-left:-22.85pt;margin-top:3.35pt;width:11.25pt;height:9.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w:r>
      <w:r w:rsidR="001D5292">
        <w:rPr>
          <w:rFonts w:ascii="Century Gothic" w:hAnsi="Century Gothic"/>
          <w:b/>
          <w:color w:val="FF0000"/>
          <w:sz w:val="20"/>
          <w:szCs w:val="20"/>
        </w:rPr>
        <w:t>h</w:t>
      </w:r>
      <w:r w:rsidR="00F12320">
        <w:rPr>
          <w:rFonts w:ascii="Century Gothic" w:hAnsi="Century Gothic"/>
          <w:b/>
          <w:color w:val="FF0000"/>
          <w:sz w:val="20"/>
          <w:szCs w:val="20"/>
        </w:rPr>
        <w:t xml:space="preserve">) </w:t>
      </w:r>
      <w:r w:rsidR="00551C61" w:rsidRPr="00F12320">
        <w:rPr>
          <w:rFonts w:ascii="Century Gothic" w:hAnsi="Century Gothic"/>
          <w:b/>
          <w:color w:val="FF0000"/>
          <w:sz w:val="20"/>
          <w:szCs w:val="20"/>
        </w:rPr>
        <w:t>İ</w:t>
      </w:r>
      <w:r w:rsidR="007904CE" w:rsidRPr="00F12320">
        <w:rPr>
          <w:rFonts w:ascii="Century Gothic" w:hAnsi="Century Gothic"/>
          <w:b/>
          <w:color w:val="FF0000"/>
          <w:sz w:val="20"/>
          <w:szCs w:val="20"/>
        </w:rPr>
        <w:t>şletmelerin Ekonomik ve Mali Durumlarını Gösteren B</w:t>
      </w:r>
      <w:r w:rsidR="00BF63C5" w:rsidRPr="00F12320">
        <w:rPr>
          <w:rFonts w:ascii="Century Gothic" w:hAnsi="Century Gothic"/>
          <w:b/>
          <w:color w:val="FF0000"/>
          <w:sz w:val="20"/>
          <w:szCs w:val="20"/>
        </w:rPr>
        <w:t>elgeler:</w:t>
      </w:r>
    </w:p>
    <w:p w:rsidR="00BF63C5" w:rsidRPr="007813A9" w:rsidRDefault="00BF0DA3" w:rsidP="00465E59">
      <w:pPr>
        <w:tabs>
          <w:tab w:val="left" w:pos="284"/>
        </w:tabs>
        <w:ind w:left="1096" w:firstLine="0"/>
        <w:rPr>
          <w:rFonts w:ascii="Century Gothic" w:hAnsi="Century Gothic" w:cs="Century Gothic"/>
          <w:color w:val="FF0000"/>
          <w:sz w:val="20"/>
          <w:szCs w:val="20"/>
          <w:u w:val="none"/>
        </w:rPr>
      </w:pPr>
      <w:r>
        <w:rPr>
          <w:rFonts w:ascii="Century Gothic" w:hAnsi="Century Gothic" w:cs="Century Gothic"/>
          <w:noProof/>
          <w:color w:val="FF0000"/>
          <w:sz w:val="20"/>
          <w:szCs w:val="20"/>
          <w:u w:val="none"/>
          <w:lang w:eastAsia="tr-TR"/>
        </w:rPr>
        <w:pict>
          <v:shapetype id="_x0000_t202" coordsize="21600,21600" o:spt="202" path="m,l,21600r21600,l21600,xe">
            <v:stroke joinstyle="miter"/>
            <v:path gradientshapeok="t" o:connecttype="rect"/>
          </v:shapetype>
          <v:shape id="Metin Kutusu 48" o:spid="_x0000_s1029" type="#_x0000_t202" style="position:absolute;left:0;text-align:left;margin-left:152.65pt;margin-top:1.1pt;width:14.25pt;height:1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T8DXQIAAMYEAAAOAAAAZHJzL2Uyb0RvYy54bWysVMFOGzEQvVfqP1i+l01CAmTFBqUgqqop&#10;IEHF2fF6Ewuvx7Vns0u/vmNvElLSU9WLY+88v/G8eZPLq642bKN80GALPjwZcKashFLbVcF/PN1+&#10;uuAsoLClMGBVwV9V4Fezjx8uW5erEazBlMozIrEhb13B14guz7Ig16oW4QScshSswNcC6ehXWelF&#10;S+y1yUaDwVnWgi+dB6lCoK83fZDPEn9VKYn3VRUUMlNwehum1ad1GddsdinylRdureX2GeIfXlEL&#10;bSnpnupGoGCN10dUtZYeAlR4IqHOoKq0VKkGqmY4eFfN41o4lWohcYLbyxT+H6282zx4psuCj6lT&#10;VtTUo+8KtWXfGmxCw+gzadS6kBP00REYu8/QUa9TvcEtQL4EgmQHmP5CIHTUpKt8HX+pWkYXqQ2v&#10;e+lVh0xGtovB9HzCmaTQaDCdTFJrsrfLzgf8oqBmcVNwT51NDxCbRcCYXuQ7SMwVwOjyVhuTDtFN&#10;6tp4thHkA4PDWBPd+ANlLGsLfnZKqY8YIvX+/tII+XLMQHzGbnXoS4+KYLfskr6nOx2XUL6SjB56&#10;MwYnbzXRL0TAB+HJfSQQTRTe01IZoDfBdsfZGvyvv32PeDIFRTlryc0FDz8b4RVn5qslu0yH43G0&#10;fzqMJ+cjOvjDyPIwYpv6GkioIc2uk2kb8Wh228pD/UyDN49ZKSSspNwFx932GvsZo8GVaj5PIDK8&#10;E7iwj07u3BNlfeqehXfbtiL54Q52vhf5u+722NgdC/MGodKp9VHnXtWt/DQsqb/bwY7TeHhOqLe/&#10;n9lvAAAA//8DAFBLAwQUAAYACAAAACEA5DtdaN8AAAAIAQAADwAAAGRycy9kb3ducmV2LnhtbEyP&#10;QUvEMBCF74L/IYzgzU1tqEhtuiyiIEgP21XcY7aZNGWbpDTZ3frvHU96m8d7vPletV7cyM44xyF4&#10;CferDBj6LujB9xI+dq93j8BiUl6rMXiU8I0R1vX1VaVKHS5+i+c29YxKfCyVBJvSVHIeO4tOxVWY&#10;0JNnwuxUIjn3XM/qQuVu5HmWPXCnBk8frJrw2WJ3bE9OgjZmdyzsm9m+f5n9Z/PSbPZtI+XtzbJ5&#10;ApZwSX9h+MUndKiJ6RBOXkc2ShBZISgqIc+BkS+EoCkHOooceF3x/wPqHwAAAP//AwBQSwECLQAU&#10;AAYACAAAACEAtoM4kv4AAADhAQAAEwAAAAAAAAAAAAAAAAAAAAAAW0NvbnRlbnRfVHlwZXNdLnht&#10;bFBLAQItABQABgAIAAAAIQA4/SH/1gAAAJQBAAALAAAAAAAAAAAAAAAAAC8BAABfcmVscy8ucmVs&#10;c1BLAQItABQABgAIAAAAIQAWRT8DXQIAAMYEAAAOAAAAAAAAAAAAAAAAAC4CAABkcnMvZTJvRG9j&#10;LnhtbFBLAQItABQABgAIAAAAIQDkO11o3wAAAAgBAAAPAAAAAAAAAAAAAAAAALcEAABkcnMvZG93&#10;bnJldi54bWxQSwUGAAAAAAQABADzAAAAwwUAAAAA&#10;" fillcolor="white [3201]" strokeweight=".5pt">
            <v:path arrowok="t"/>
            <v:textbox>
              <w:txbxContent>
                <w:p w:rsidR="00BF0DA3" w:rsidRDefault="00BF0DA3">
                  <w:pPr>
                    <w:ind w:left="0"/>
                  </w:pPr>
                </w:p>
              </w:txbxContent>
            </v:textbox>
          </v:shape>
        </w:pict>
      </w:r>
      <w:r w:rsidR="007300F2">
        <w:rPr>
          <w:rFonts w:ascii="Century Gothic" w:hAnsi="Century Gothic" w:cs="Century Gothic"/>
          <w:color w:val="FF0000"/>
          <w:sz w:val="20"/>
          <w:szCs w:val="20"/>
          <w:u w:val="none"/>
        </w:rPr>
        <w:t>1</w:t>
      </w:r>
      <w:r w:rsidR="00465E59" w:rsidRPr="007813A9">
        <w:rPr>
          <w:rFonts w:ascii="Century Gothic" w:hAnsi="Century Gothic" w:cs="Century Gothic"/>
          <w:color w:val="FF0000"/>
          <w:sz w:val="20"/>
          <w:szCs w:val="20"/>
          <w:u w:val="none"/>
        </w:rPr>
        <w:t>.</w:t>
      </w:r>
      <w:r w:rsidR="00C35FB7" w:rsidRPr="007813A9">
        <w:rPr>
          <w:rFonts w:ascii="Century Gothic" w:hAnsi="Century Gothic" w:cs="Century Gothic"/>
          <w:color w:val="FF0000"/>
          <w:sz w:val="20"/>
          <w:szCs w:val="20"/>
          <w:u w:val="none"/>
        </w:rPr>
        <w:t>Şirket b</w:t>
      </w:r>
      <w:r w:rsidR="00BF63C5" w:rsidRPr="007813A9">
        <w:rPr>
          <w:rFonts w:ascii="Century Gothic" w:hAnsi="Century Gothic" w:cs="Century Gothic"/>
          <w:color w:val="FF0000"/>
          <w:sz w:val="20"/>
          <w:szCs w:val="20"/>
          <w:u w:val="none"/>
        </w:rPr>
        <w:t>ilançosu</w:t>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r w:rsidR="006B021C" w:rsidRPr="007813A9">
        <w:rPr>
          <w:rFonts w:ascii="Century Gothic" w:hAnsi="Century Gothic" w:cs="Century Gothic"/>
          <w:color w:val="FF0000"/>
          <w:sz w:val="20"/>
          <w:szCs w:val="20"/>
          <w:u w:val="none"/>
        </w:rPr>
        <w:tab/>
      </w:r>
    </w:p>
    <w:p w:rsidR="006B021C" w:rsidRPr="007813A9" w:rsidRDefault="007300F2" w:rsidP="00465E59">
      <w:pPr>
        <w:tabs>
          <w:tab w:val="left" w:pos="284"/>
        </w:tabs>
        <w:ind w:left="1096" w:firstLine="0"/>
        <w:rPr>
          <w:rFonts w:ascii="Century Gothic" w:hAnsi="Century Gothic"/>
          <w:color w:val="FF0000"/>
          <w:sz w:val="20"/>
          <w:szCs w:val="20"/>
          <w:u w:val="none"/>
        </w:rPr>
      </w:pPr>
      <w:r>
        <w:rPr>
          <w:rFonts w:ascii="Century Gothic" w:hAnsi="Century Gothic"/>
          <w:color w:val="FF0000"/>
          <w:sz w:val="20"/>
          <w:szCs w:val="20"/>
          <w:u w:val="none"/>
        </w:rPr>
        <w:t>2</w:t>
      </w:r>
      <w:r w:rsidR="00465E59" w:rsidRPr="007813A9">
        <w:rPr>
          <w:rFonts w:ascii="Century Gothic" w:hAnsi="Century Gothic"/>
          <w:color w:val="FF0000"/>
          <w:sz w:val="20"/>
          <w:szCs w:val="20"/>
          <w:u w:val="none"/>
        </w:rPr>
        <w:t>.</w:t>
      </w:r>
      <w:r w:rsidR="00C35FB7" w:rsidRPr="007813A9">
        <w:rPr>
          <w:rFonts w:ascii="Century Gothic" w:hAnsi="Century Gothic"/>
          <w:color w:val="FF0000"/>
          <w:sz w:val="20"/>
          <w:szCs w:val="20"/>
          <w:u w:val="none"/>
        </w:rPr>
        <w:t>İ</w:t>
      </w:r>
      <w:r w:rsidR="00BF63C5" w:rsidRPr="007813A9">
        <w:rPr>
          <w:rFonts w:ascii="Century Gothic" w:hAnsi="Century Gothic"/>
          <w:color w:val="FF0000"/>
          <w:sz w:val="20"/>
          <w:szCs w:val="20"/>
          <w:u w:val="none"/>
        </w:rPr>
        <w:t xml:space="preserve">hale konusu alanındaki maksimum son üç mali yılın cirosunu gösteren </w:t>
      </w:r>
    </w:p>
    <w:p w:rsidR="00BF63C5" w:rsidRPr="007813A9" w:rsidRDefault="00BF0DA3" w:rsidP="00465E59">
      <w:pPr>
        <w:tabs>
          <w:tab w:val="left" w:pos="284"/>
        </w:tabs>
        <w:ind w:left="1096" w:firstLine="0"/>
        <w:rPr>
          <w:rFonts w:ascii="Century Gothic" w:hAnsi="Century Gothic" w:cs="Century Gothic"/>
          <w:b/>
          <w:color w:val="FF0000"/>
          <w:sz w:val="20"/>
          <w:szCs w:val="20"/>
          <w:u w:val="none"/>
        </w:rPr>
      </w:pPr>
      <w:r>
        <w:rPr>
          <w:rFonts w:ascii="Century Gothic" w:hAnsi="Century Gothic"/>
          <w:noProof/>
          <w:color w:val="FF0000"/>
          <w:sz w:val="20"/>
          <w:szCs w:val="20"/>
          <w:u w:val="none"/>
          <w:lang w:eastAsia="tr-TR"/>
        </w:rPr>
        <w:pict>
          <v:shape id="5-Nokta Yıldız 51" o:spid="_x0000_s1038" style="position:absolute;left:0;text-align:left;margin-left:-22.1pt;margin-top:20.55pt;width:14.25pt;height:1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w:r>
      <w:r>
        <w:rPr>
          <w:rFonts w:ascii="Century Gothic" w:hAnsi="Century Gothic"/>
          <w:noProof/>
          <w:color w:val="FF0000"/>
          <w:sz w:val="20"/>
          <w:szCs w:val="20"/>
          <w:u w:val="none"/>
          <w:lang w:eastAsia="tr-TR"/>
        </w:rPr>
        <w:pict>
          <v:shape id="Metin Kutusu 49" o:spid="_x0000_s1030" type="#_x0000_t202" style="position:absolute;left:0;text-align:left;margin-left:113.65pt;margin-top:.55pt;width:14.25pt;height:16.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ZV+XAIAAMYEAAAOAAAAZHJzL2Uyb0RvYy54bWysVMFOGzEQvVfqP1i+l03SBMiKDUqDqKqm&#10;gAQVZ8frTSy8HteezS58fcfeJKTQU9WLY+88v/G8eZOLy642bKt80GALPjwZcKashFLbdcF/Plx/&#10;OucsoLClMGBVwZ9V4Jezjx8uWperEWzAlMozIrEhb13BN4guz7IgN6oW4QScshSswNcC6ejXWelF&#10;S+y1yUaDwWnWgi+dB6lCoK9XfZDPEn9VKYm3VRUUMlNwehum1ad1FddsdiHytRduo+XuGeIfXlEL&#10;bSnpgepKoGCN1++oai09BKjwREKdQVVpqVINVM1w8Kaa+41wKtVC4gR3kCn8P1p5s73zTJcFH085&#10;s6KmHv1QqC373mATGkafSaPWhZyg947A2H2Bjnqd6g1uCfIpECQ7wvQXAqGjJl3l6/hL1TK6SG14&#10;PkivOmQysp0PpmcTziSFRoPpZJJak71edj7gVwU1i5uCe+pseoDYLgPG9CLfQ2KuAEaX19qYdIhu&#10;Ugvj2VaQDwwOY0104w+Usawt+OlnSv2OIVIf7q+MkE/vGYjP2J0OfelREexWXa/vXscVlM8ko4fe&#10;jMHJa030SxHwTnhyHwlEE4W3tFQG6E2w23G2Af/yt+8RT6agKGctubng4VcjvOLMfLNkl+lwPI72&#10;T4fx5GxEB38cWR1HbFMvgIQa0uw6mbYRj2a/rTzUjzR485iVQsJKyl1w3G8X2M8YDa5U83kCkeGd&#10;wKW9d3LvnijrQ/covNu1FckPN7D3vcjfdLfHxu5YmDcIlU6tjzr3qu7kp2FJ/d0NdpzG43NCvf79&#10;zH4DAAD//wMAUEsDBBQABgAIAAAAIQDEQpSP3wAAAAgBAAAPAAAAZHJzL2Rvd25yZXYueG1sTI9R&#10;S8MwFIXfBf9DuIJvLm1nVWrTMURBkD6sU9xj1iRNWXNTmmyr/97r03y8fIdzv1OuZjewk55C71FA&#10;ukiAaWy96rET8Ll9u3sCFqJEJQePWsCPDrCqrq9KWSh/xo0+NbFjVIKhkAJsjGPBeWitdjIs/KiR&#10;mPGTk5HOqeNqkmcqdwPPkuSBO9kjfbBy1C9Wt4fm6AQoY7aH3L6bzce32X3Vr/V619RC3N7M62dg&#10;Uc/xEoY/fVKHipz2/ogqsEFAlj0uKUogBUY8y3OashewvE+BVyX/P6D6BQAA//8DAFBLAQItABQA&#10;BgAIAAAAIQC2gziS/gAAAOEBAAATAAAAAAAAAAAAAAAAAAAAAABbQ29udGVudF9UeXBlc10ueG1s&#10;UEsBAi0AFAAGAAgAAAAhADj9If/WAAAAlAEAAAsAAAAAAAAAAAAAAAAALwEAAF9yZWxzLy5yZWxz&#10;UEsBAi0AFAAGAAgAAAAhAFY5lX5cAgAAxgQAAA4AAAAAAAAAAAAAAAAALgIAAGRycy9lMm9Eb2Mu&#10;eG1sUEsBAi0AFAAGAAgAAAAhAMRClI/fAAAACAEAAA8AAAAAAAAAAAAAAAAAtgQAAGRycy9kb3du&#10;cmV2LnhtbFBLBQYAAAAABAAEAPMAAADCBQAAAAA=&#10;" fillcolor="white [3201]" strokeweight=".5pt">
            <v:path arrowok="t"/>
            <v:textbox>
              <w:txbxContent>
                <w:p w:rsidR="00BF0DA3" w:rsidRDefault="00BF0DA3">
                  <w:pPr>
                    <w:ind w:left="0"/>
                  </w:pPr>
                </w:p>
              </w:txbxContent>
            </v:textbox>
          </v:shape>
        </w:pict>
      </w:r>
      <w:proofErr w:type="gramStart"/>
      <w:r w:rsidR="00BF63C5" w:rsidRPr="007813A9">
        <w:rPr>
          <w:rFonts w:ascii="Century Gothic" w:hAnsi="Century Gothic"/>
          <w:color w:val="FF0000"/>
          <w:sz w:val="20"/>
          <w:szCs w:val="20"/>
          <w:u w:val="none"/>
        </w:rPr>
        <w:t>bir</w:t>
      </w:r>
      <w:proofErr w:type="gramEnd"/>
      <w:r w:rsidR="00BF63C5" w:rsidRPr="007813A9">
        <w:rPr>
          <w:rFonts w:ascii="Century Gothic" w:hAnsi="Century Gothic"/>
          <w:color w:val="FF0000"/>
          <w:sz w:val="20"/>
          <w:szCs w:val="20"/>
          <w:u w:val="none"/>
        </w:rPr>
        <w:t xml:space="preserve"> belge</w:t>
      </w:r>
    </w:p>
    <w:p w:rsidR="00727E85" w:rsidRPr="007813A9" w:rsidRDefault="001D5292" w:rsidP="00DB01BF">
      <w:pPr>
        <w:tabs>
          <w:tab w:val="left" w:pos="284"/>
        </w:tabs>
        <w:ind w:left="0" w:firstLine="0"/>
        <w:rPr>
          <w:rFonts w:ascii="Century Gothic" w:hAnsi="Century Gothic"/>
          <w:b/>
          <w:iCs/>
          <w:color w:val="FF0000"/>
          <w:sz w:val="20"/>
          <w:szCs w:val="20"/>
          <w:u w:val="none"/>
        </w:rPr>
      </w:pPr>
      <w:r>
        <w:rPr>
          <w:rFonts w:ascii="Century Gothic" w:hAnsi="Century Gothic" w:cs="Century Gothic"/>
          <w:b/>
          <w:color w:val="FF0000"/>
          <w:sz w:val="20"/>
          <w:szCs w:val="20"/>
          <w:u w:val="none"/>
        </w:rPr>
        <w:t>ı</w:t>
      </w:r>
      <w:r w:rsidR="00DB01BF" w:rsidRPr="007813A9">
        <w:rPr>
          <w:rFonts w:ascii="Century Gothic" w:hAnsi="Century Gothic" w:cs="Century Gothic"/>
          <w:b/>
          <w:color w:val="FF0000"/>
          <w:sz w:val="20"/>
          <w:szCs w:val="20"/>
          <w:u w:val="none"/>
        </w:rPr>
        <w:t xml:space="preserve">) </w:t>
      </w:r>
      <w:r w:rsidR="00727E85" w:rsidRPr="007813A9">
        <w:rPr>
          <w:rFonts w:ascii="Century Gothic" w:hAnsi="Century Gothic" w:cs="Century Gothic"/>
          <w:b/>
          <w:color w:val="FF0000"/>
          <w:sz w:val="20"/>
          <w:szCs w:val="20"/>
          <w:u w:val="none"/>
        </w:rPr>
        <w:t xml:space="preserve">İşletmelerin </w:t>
      </w:r>
      <w:r w:rsidR="00727E85" w:rsidRPr="007813A9">
        <w:rPr>
          <w:rFonts w:ascii="Century Gothic" w:hAnsi="Century Gothic"/>
          <w:b/>
          <w:iCs/>
          <w:color w:val="FF0000"/>
          <w:sz w:val="20"/>
          <w:szCs w:val="20"/>
          <w:u w:val="none"/>
        </w:rPr>
        <w:t>Teknik ve Mesleki Becerilerini Gösteren Belgeler:</w:t>
      </w:r>
    </w:p>
    <w:p w:rsidR="00F0419F" w:rsidRPr="007813A9" w:rsidRDefault="00BF0DA3" w:rsidP="00F0419F">
      <w:pPr>
        <w:pStyle w:val="ListeParagraf"/>
        <w:numPr>
          <w:ilvl w:val="2"/>
          <w:numId w:val="12"/>
        </w:numPr>
        <w:tabs>
          <w:tab w:val="left" w:pos="284"/>
        </w:tabs>
        <w:ind w:left="1276" w:hanging="142"/>
        <w:rPr>
          <w:rFonts w:ascii="Century Gothic" w:hAnsi="Century Gothic"/>
          <w:color w:val="FF0000"/>
          <w:sz w:val="20"/>
          <w:szCs w:val="20"/>
        </w:rPr>
      </w:pPr>
      <w:r>
        <w:rPr>
          <w:rFonts w:ascii="Century Gothic" w:hAnsi="Century Gothic"/>
          <w:noProof/>
          <w:color w:val="FF0000"/>
          <w:sz w:val="20"/>
          <w:szCs w:val="20"/>
          <w:lang w:eastAsia="tr-TR"/>
        </w:rPr>
        <w:pict>
          <v:shape id="Metin Kutusu 53" o:spid="_x0000_s1031" type="#_x0000_t202" style="position:absolute;left:0;text-align:left;margin-left:457.9pt;margin-top:27pt;width:12pt;height:14.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spAWwIAAMYEAAAOAAAAZHJzL2Uyb0RvYy54bWysVE1v2zAMvQ/YfxB0X+2kST+COkXWosOw&#10;rC3QDj0rspwIlUVNomN3v36U7KRZu9OwiyKZT0/k42MuLrvasK3yQYMt+Ogo50xZCaW264L/eLz5&#10;dMZZQGFLYcCqgr+owC/nHz9ctG6mxrABUyrPiMSGWesKvkF0sywLcqNqEY7AKUvBCnwtkI5+nZVe&#10;tMRem2yc5ydZC750HqQKgb5e90E+T/xVpSTeVVVQyEzBKTdMq0/rKq7Z/ELM1l64jZZDGuIfsqiF&#10;tvTonupaoGCN1++oai09BKjwSEKdQVVpqVINVM0of1PNw0Y4lWohcYLbyxT+H6283d57psuCT485&#10;s6KmHn1XqC371mATGkafSaPWhRlBHxyBsfsMHfU61RvcEuRzIEh2gOkvBEJHTbrK1/GXqmV0kdrw&#10;spdedchkZJuOJzlFJIVGZ/n56TQ+m71edj7gFwU1i5uCe+psSkBslwF76A4S3wpgdHmjjUmH6CZ1&#10;ZTzbCvKBwdFA/gfKWNYW/OR4mveVHTJE6v39lRHy+T0DJWvsoENfelQEu1XX67vTcQXlC8nooTdj&#10;cPJGE/1SBLwXntxHMtBE4R0tlQHKCYYdZxvwv/72PeLJFBTlrCU3Fzz8bIRXnJmvluxyPppMov3T&#10;YTI9HdPBH0ZWhxHb1FdAQo1odp1M24hHs9tWHuonGrxFfJVCwkp6u+C4215hP2M0uFItFglEhncC&#10;l/bByZ17oqyP3ZPwbmgrkh9uYed7MXvT3R4bW2ph0SBUOrU+6tyrOshPw5LMMwx2nMbDc0K9/v3M&#10;fwMAAP//AwBQSwMEFAAGAAgAAAAhAEFea1fhAAAACQEAAA8AAABkcnMvZG93bnJldi54bWxMj8FO&#10;wzAQRO9I/IO1lbhRp4WgJs2mqhBISCiHpiB6dGM7jhrbUey24e9ZTnCcndHsm2Iz2Z5d1Bg67xAW&#10;8wSYco2XnWsRPvav9ytgIQonRe+dQvhWATbl7U0hcumvbqcudWwZlbiQCwQT45BzHhqjrAhzPyhH&#10;nvajFZHk2HI5iiuV254vk+SJW9E5+mDEoJ6Nak712SJIrfen1Lzp3fuXPnxWL9X2UFeId7NpuwYW&#10;1RT/wvCLT+hQEtPRn50MrEfIFimhR4T0kTZRIHvI6HBEWC1T4GXB/y8ofwAAAP//AwBQSwECLQAU&#10;AAYACAAAACEAtoM4kv4AAADhAQAAEwAAAAAAAAAAAAAAAAAAAAAAW0NvbnRlbnRfVHlwZXNdLnht&#10;bFBLAQItABQABgAIAAAAIQA4/SH/1gAAAJQBAAALAAAAAAAAAAAAAAAAAC8BAABfcmVscy8ucmVs&#10;c1BLAQItABQABgAIAAAAIQBiWspAWwIAAMYEAAAOAAAAAAAAAAAAAAAAAC4CAABkcnMvZTJvRG9j&#10;LnhtbFBLAQItABQABgAIAAAAIQBBXmtX4QAAAAkBAAAPAAAAAAAAAAAAAAAAALUEAABkcnMvZG93&#10;bnJldi54bWxQSwUGAAAAAAQABADzAAAAwwUAAAAA&#10;" fillcolor="white [3201]" strokeweight=".5pt">
            <v:path arrowok="t"/>
            <v:textbox>
              <w:txbxContent>
                <w:p w:rsidR="00BF0DA3" w:rsidRDefault="00BF0DA3">
                  <w:pPr>
                    <w:ind w:left="0"/>
                  </w:pPr>
                </w:p>
              </w:txbxContent>
            </v:textbox>
          </v:shape>
        </w:pict>
      </w:r>
      <w:r w:rsidR="00F0419F" w:rsidRPr="007813A9">
        <w:rPr>
          <w:rFonts w:ascii="Century Gothic" w:hAnsi="Century Gothic"/>
          <w:color w:val="FF0000"/>
          <w:sz w:val="20"/>
          <w:szCs w:val="20"/>
        </w:rPr>
        <w:t xml:space="preserve">İktisadi işletmelerin kamuya veya özel sektöre gerçekleştirdiği </w:t>
      </w:r>
      <w:r w:rsidR="002A44A3" w:rsidRPr="007813A9">
        <w:rPr>
          <w:rFonts w:ascii="Century Gothic" w:hAnsi="Century Gothic"/>
          <w:color w:val="FF0000"/>
          <w:sz w:val="20"/>
          <w:szCs w:val="20"/>
        </w:rPr>
        <w:t>ihale konusu ile ilgili</w:t>
      </w:r>
      <w:r w:rsidR="00F0419F" w:rsidRPr="007813A9">
        <w:rPr>
          <w:rFonts w:ascii="Century Gothic" w:hAnsi="Century Gothic"/>
          <w:color w:val="FF0000"/>
          <w:sz w:val="20"/>
          <w:szCs w:val="20"/>
        </w:rPr>
        <w:t xml:space="preserve"> teslimatları, yetkili makam veya özel alıcılar tarafından hazırlanmış beyanlar ve/veya tasdik ed</w:t>
      </w:r>
      <w:r w:rsidR="00D80102" w:rsidRPr="007813A9">
        <w:rPr>
          <w:rFonts w:ascii="Century Gothic" w:hAnsi="Century Gothic"/>
          <w:color w:val="FF0000"/>
          <w:sz w:val="20"/>
          <w:szCs w:val="20"/>
        </w:rPr>
        <w:t>ilmiş teslimatların</w:t>
      </w:r>
      <w:r w:rsidR="00F0419F" w:rsidRPr="007813A9">
        <w:rPr>
          <w:rFonts w:ascii="Century Gothic" w:hAnsi="Century Gothic"/>
          <w:color w:val="FF0000"/>
          <w:sz w:val="20"/>
          <w:szCs w:val="20"/>
        </w:rPr>
        <w:t xml:space="preserve"> tarihlerini, bedellerini ve alıcıların isim listesini içeren belge</w:t>
      </w:r>
      <w:r w:rsidR="000128F0" w:rsidRPr="007813A9">
        <w:rPr>
          <w:rFonts w:ascii="Century Gothic" w:hAnsi="Century Gothic"/>
          <w:color w:val="FF0000"/>
          <w:sz w:val="20"/>
          <w:szCs w:val="20"/>
        </w:rPr>
        <w:t>ler</w:t>
      </w:r>
      <w:r w:rsidR="00F0419F" w:rsidRPr="007813A9">
        <w:rPr>
          <w:rFonts w:ascii="Century Gothic" w:hAnsi="Century Gothic"/>
          <w:color w:val="FF0000"/>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727E85" w:rsidRPr="007813A9" w:rsidTr="00727E85">
        <w:trPr>
          <w:trHeight w:val="297"/>
        </w:trPr>
        <w:tc>
          <w:tcPr>
            <w:tcW w:w="9961" w:type="dxa"/>
            <w:tcBorders>
              <w:top w:val="nil"/>
              <w:left w:val="nil"/>
              <w:bottom w:val="nil"/>
              <w:right w:val="nil"/>
            </w:tcBorders>
          </w:tcPr>
          <w:p w:rsidR="00727E85" w:rsidRPr="007813A9" w:rsidRDefault="00727E85" w:rsidP="00727E85">
            <w:pPr>
              <w:spacing w:after="0"/>
              <w:ind w:left="0" w:firstLine="0"/>
              <w:rPr>
                <w:rFonts w:ascii="Century Gothic" w:eastAsia="Times New Roman" w:hAnsi="Century Gothic" w:cs="Times New Roman"/>
                <w:color w:val="FF0000"/>
                <w:kern w:val="0"/>
                <w:sz w:val="20"/>
                <w:szCs w:val="20"/>
                <w:u w:val="none"/>
                <w:lang w:eastAsia="tr-TR"/>
              </w:rPr>
            </w:pPr>
          </w:p>
        </w:tc>
      </w:tr>
    </w:tbl>
    <w:p w:rsidR="00F232C6" w:rsidRPr="007813A9" w:rsidRDefault="00BF0DA3" w:rsidP="00DB01BF">
      <w:pPr>
        <w:pStyle w:val="ListeParagraf"/>
        <w:numPr>
          <w:ilvl w:val="2"/>
          <w:numId w:val="12"/>
        </w:numPr>
        <w:tabs>
          <w:tab w:val="left" w:pos="284"/>
        </w:tabs>
        <w:ind w:left="1276"/>
        <w:rPr>
          <w:rFonts w:ascii="Century Gothic" w:hAnsi="Century Gothic" w:cs="Century Gothic"/>
          <w:color w:val="FF0000"/>
          <w:sz w:val="20"/>
          <w:szCs w:val="20"/>
        </w:rPr>
      </w:pPr>
      <w:r>
        <w:rPr>
          <w:rFonts w:ascii="Century Gothic" w:hAnsi="Century Gothic" w:cs="Century Gothic"/>
          <w:noProof/>
          <w:color w:val="FF0000"/>
          <w:sz w:val="20"/>
          <w:szCs w:val="20"/>
          <w:lang w:eastAsia="tr-TR"/>
        </w:rPr>
        <w:pict>
          <v:shape id="Metin Kutusu 198" o:spid="_x0000_s1032" type="#_x0000_t202" style="position:absolute;left:0;text-align:left;margin-left:161.65pt;margin-top:26.25pt;width:13.5pt;height:1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LuaXAIAAMgEAAAOAAAAZHJzL2Uyb0RvYy54bWysVMFu2zAMvQ/YPwi6r467JF2NOEXWosOw&#10;rC3QDj0rstwIlUVNomNnXz9KTtKs3WnYRZbExyfykfTsom8M2ygfNNiS5ycjzpSVUGn7VPIfD9cf&#10;PnEWUNhKGLCq5FsV+MX8/btZ5wp1CmswlfKMSGwoOlfyNaIrsizItWpEOAGnLBlr8I1AOvqnrPKi&#10;I/bGZKej0TTrwFfOg1Qh0O3VYOTzxF/XSuJtXQeFzJScYsO0+rSu4prNZ6J48sKttdyFIf4hikZo&#10;S48eqK4ECtZ6/Yaq0dJDgBpPJDQZ1LWWKuVA2eSjV9ncr4VTKRcSJ7iDTOH/0cqbzZ1nuqLanVOp&#10;rGioSN8Vasu+tdiGlsV7UqlzoSDwvSM49p+hJ4+UcXBLkM+BINkRZnAIhI6q9LVv4pfyZeRIhdge&#10;xFc9MhnZzvLxhCySTPn5aDJKxclenJ0P+EVBw+Km5J5qmwIQm2XA+Lwo9pD4VgCjq2ttTDrEflKX&#10;xrONoE4wmMecyOMPlLGsK/n0I4XxhiFSH/xXRsjntwzEZ+xOhyH1qAj2qz4pPN3ruIJqSzJ6GNox&#10;OHmtiX4pAt4JT/1HMtBM4S0ttQGKCXY7ztbgf/3tPuKpLcjKWUf9XPLwsxVecWa+WmqY83w8jgOQ&#10;DuPJ2Skd/LFldWyxbXMJJFRO0+tk2kY8mv229tA80ugt4qtkElbS2yXH/fYShymj0ZVqsUggankn&#10;cGnvndx3T5T1oX8U3u3KitQPN7DvfFG8qu6AjdWxsGgRap1KH3UeVN3JT+OS6rsb7TiPx+eEevkB&#10;zX8DAAD//wMAUEsDBBQABgAIAAAAIQC/1w/G3wAAAAkBAAAPAAAAZHJzL2Rvd25yZXYueG1sTI/B&#10;asMwDIbvg72DUWG31WlCRsnilDI2GIwcmm6sRzeW49DYDrHbZm8/7bQe9evj16dyM9uBXXAKvXcC&#10;VssEGLrWq951Aj73b49rYCFKp+TgHQr4wQCb6v6ulIXyV7fDSxM7RiUuFFKAiXEsOA+tQSvD0o/o&#10;aKf9ZGWkceq4muSVyu3A0yR54lb2ji4YOeKLwfbUnK0ApfX+lJt3vfv41oev+rXeHppaiIfFvH0G&#10;FnGO/zD86ZM6VOR09GenAhsEZGmWESogT3NgBGR5QsFRwJoCXpX89oPqFwAA//8DAFBLAQItABQA&#10;BgAIAAAAIQC2gziS/gAAAOEBAAATAAAAAAAAAAAAAAAAAAAAAABbQ29udGVudF9UeXBlc10ueG1s&#10;UEsBAi0AFAAGAAgAAAAhADj9If/WAAAAlAEAAAsAAAAAAAAAAAAAAAAALwEAAF9yZWxzLy5yZWxz&#10;UEsBAi0AFAAGAAgAAAAhALL0u5pcAgAAyAQAAA4AAAAAAAAAAAAAAAAALgIAAGRycy9lMm9Eb2Mu&#10;eG1sUEsBAi0AFAAGAAgAAAAhAL/XD8bfAAAACQEAAA8AAAAAAAAAAAAAAAAAtgQAAGRycy9kb3du&#10;cmV2LnhtbFBLBQYAAAAABAAEAPMAAADCBQAAAAA=&#10;" fillcolor="white [3201]" strokeweight=".5pt">
            <v:path arrowok="t"/>
            <v:textbox>
              <w:txbxContent>
                <w:p w:rsidR="00BF0DA3" w:rsidRDefault="00BF0DA3">
                  <w:pPr>
                    <w:ind w:left="0"/>
                  </w:pPr>
                </w:p>
              </w:txbxContent>
            </v:textbox>
          </v:shape>
        </w:pict>
      </w:r>
      <w:r w:rsidR="00F232C6" w:rsidRPr="007813A9">
        <w:rPr>
          <w:rFonts w:ascii="Century Gothic" w:hAnsi="Century Gothic" w:cs="Century Gothic"/>
          <w:color w:val="FF0000"/>
          <w:sz w:val="20"/>
          <w:szCs w:val="20"/>
        </w:rPr>
        <w:t>İlgili şartname veya standartlara uygun olarak tanımlanan ürünlerin uygunluğunu göste</w:t>
      </w:r>
      <w:r w:rsidR="008A3F04" w:rsidRPr="007813A9">
        <w:rPr>
          <w:rFonts w:ascii="Century Gothic" w:hAnsi="Century Gothic" w:cs="Century Gothic"/>
          <w:color w:val="FF0000"/>
          <w:sz w:val="20"/>
          <w:szCs w:val="20"/>
        </w:rPr>
        <w:t>ren resmi enstitüler veya yetkili</w:t>
      </w:r>
      <w:r w:rsidR="00F232C6" w:rsidRPr="007813A9">
        <w:rPr>
          <w:rFonts w:ascii="Century Gothic" w:hAnsi="Century Gothic" w:cs="Century Gothic"/>
          <w:color w:val="FF0000"/>
          <w:sz w:val="20"/>
          <w:szCs w:val="20"/>
        </w:rPr>
        <w:t xml:space="preserve"> resmi kalite kontrol hizmetleri tarafından verilen sertifikalar.</w:t>
      </w:r>
    </w:p>
    <w:p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rsidR="00290E8D" w:rsidRPr="00DB01BF" w:rsidRDefault="00DB01BF" w:rsidP="004E16A6">
      <w:pPr>
        <w:tabs>
          <w:tab w:val="left" w:pos="566"/>
        </w:tabs>
        <w:ind w:left="284" w:firstLine="567"/>
        <w:rPr>
          <w:rFonts w:ascii="Century Gothic" w:hAnsi="Century Gothic" w:cs="Century Gothic"/>
          <w:b/>
          <w:bCs/>
          <w:color w:val="000000"/>
          <w:sz w:val="20"/>
          <w:szCs w:val="20"/>
          <w:u w:val="none"/>
        </w:rPr>
      </w:pPr>
      <w:r w:rsidRPr="00DB01BF">
        <w:rPr>
          <w:rFonts w:ascii="Century Gothic" w:hAnsi="Century Gothic" w:cs="Century Gothic"/>
          <w:b/>
          <w:color w:val="000000"/>
          <w:sz w:val="20"/>
          <w:szCs w:val="20"/>
          <w:u w:val="none"/>
        </w:rPr>
        <w:t xml:space="preserve">a) </w:t>
      </w:r>
      <w:r w:rsidR="00FC54C2" w:rsidRPr="00DB01BF">
        <w:rPr>
          <w:rFonts w:ascii="Century Gothic" w:hAnsi="Century Gothic" w:cs="Century Gothic"/>
          <w:color w:val="000000"/>
          <w:sz w:val="20"/>
          <w:szCs w:val="20"/>
          <w:u w:val="none"/>
        </w:rPr>
        <w:t>Katılımcılar</w:t>
      </w:r>
      <w:r w:rsidR="00290E8D" w:rsidRPr="00DB01BF">
        <w:rPr>
          <w:rFonts w:ascii="Century Gothic" w:hAnsi="Century Gothic" w:cs="Century Gothic"/>
          <w:color w:val="000000"/>
          <w:sz w:val="20"/>
          <w:szCs w:val="20"/>
          <w:u w:val="none"/>
        </w:rPr>
        <w:t xml:space="preserve">, </w:t>
      </w:r>
      <w:r w:rsidR="00290E8D" w:rsidRPr="00DB01BF">
        <w:rPr>
          <w:rFonts w:ascii="Century Gothic" w:hAnsi="Century Gothic" w:cs="Century Gothic"/>
          <w:b/>
          <w:bCs/>
          <w:color w:val="000000"/>
          <w:sz w:val="20"/>
          <w:szCs w:val="20"/>
          <w:u w:val="none"/>
        </w:rPr>
        <w:t xml:space="preserve">yukarıdaki </w:t>
      </w:r>
      <w:proofErr w:type="gramStart"/>
      <w:r w:rsidR="00290E8D" w:rsidRPr="00DB01BF">
        <w:rPr>
          <w:rFonts w:ascii="Century Gothic" w:hAnsi="Century Gothic" w:cs="Century Gothic"/>
          <w:b/>
          <w:bCs/>
          <w:color w:val="000000"/>
          <w:sz w:val="20"/>
          <w:szCs w:val="20"/>
          <w:u w:val="none"/>
        </w:rPr>
        <w:t>8.1</w:t>
      </w:r>
      <w:proofErr w:type="gramEnd"/>
      <w:r w:rsidR="00290E8D" w:rsidRPr="00DB01BF">
        <w:rPr>
          <w:rFonts w:ascii="Century Gothic" w:hAnsi="Century Gothic" w:cs="Century Gothic"/>
          <w:b/>
          <w:bCs/>
          <w:color w:val="000000"/>
          <w:sz w:val="20"/>
          <w:szCs w:val="20"/>
          <w:u w:val="none"/>
        </w:rPr>
        <w:t xml:space="preserve">. maddesinin a, b ve c </w:t>
      </w:r>
      <w:r w:rsidR="004B6361" w:rsidRPr="00DB01BF">
        <w:rPr>
          <w:rFonts w:ascii="Century Gothic" w:hAnsi="Century Gothic" w:cs="Century Gothic"/>
          <w:b/>
          <w:bCs/>
          <w:color w:val="000000"/>
          <w:sz w:val="20"/>
          <w:szCs w:val="20"/>
          <w:u w:val="none"/>
        </w:rPr>
        <w:t>bentlerinde</w:t>
      </w:r>
      <w:r w:rsidR="00290E8D" w:rsidRPr="00DB01BF">
        <w:rPr>
          <w:rFonts w:ascii="Century Gothic" w:hAnsi="Century Gothic" w:cs="Century Gothic"/>
          <w:b/>
          <w:bCs/>
          <w:color w:val="000000"/>
          <w:sz w:val="20"/>
          <w:szCs w:val="20"/>
          <w:u w:val="none"/>
        </w:rPr>
        <w:t xml:space="preserve"> sayılan belgelerin asıllarını</w:t>
      </w:r>
      <w:r w:rsidR="00290E8D" w:rsidRPr="00DB01BF">
        <w:rPr>
          <w:rFonts w:ascii="Century Gothic" w:hAnsi="Century Gothic" w:cs="Century Gothic"/>
          <w:color w:val="000000"/>
          <w:sz w:val="20"/>
          <w:szCs w:val="20"/>
          <w:u w:val="none"/>
        </w:rPr>
        <w:t xml:space="preserve"> diğer belgelerin ise asılları ve/veya aslına uygunluğu tasdik memuru veya Merkezi İhale Komisyonu tarafından onaylanmış örneklerini teklif dosyasında sunmak zorundadır.</w:t>
      </w:r>
    </w:p>
    <w:p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nin tasdik memuruna onaylatılmasına gerek yoktur.  Ancak, bu belge şirketin başlıklı </w:t>
      </w:r>
      <w:proofErr w:type="gramStart"/>
      <w:r w:rsidR="00290E8D" w:rsidRPr="00DB01BF">
        <w:rPr>
          <w:rFonts w:ascii="Century Gothic" w:hAnsi="Century Gothic" w:cs="Century Gothic"/>
          <w:sz w:val="20"/>
          <w:szCs w:val="20"/>
          <w:u w:val="none"/>
        </w:rPr>
        <w:t>kağıdına</w:t>
      </w:r>
      <w:proofErr w:type="gramEnd"/>
      <w:r w:rsidR="00290E8D" w:rsidRPr="00DB01BF">
        <w:rPr>
          <w:rFonts w:ascii="Century Gothic" w:hAnsi="Century Gothic" w:cs="Century Gothic"/>
          <w:sz w:val="20"/>
          <w:szCs w:val="20"/>
          <w:u w:val="none"/>
        </w:rPr>
        <w:t xml:space="preserve"> yazılı, imzalı, mühürlü ve orijinal belge olmalıdır ve yetkiyi veren yetkili kişi ile yetkilendirilen kişinin her ikisinin de imzalarının belgede bulunması şarttır. Direktörlerinin müştereken yetkili olduğu şirketlerin tüm 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w:t>
      </w:r>
      <w:proofErr w:type="gramStart"/>
      <w:r w:rsidR="00290E8D" w:rsidRPr="00DB01BF">
        <w:rPr>
          <w:rFonts w:ascii="Century Gothic" w:hAnsi="Century Gothic" w:cs="Century Gothic"/>
          <w:sz w:val="20"/>
          <w:szCs w:val="20"/>
          <w:u w:val="none"/>
        </w:rPr>
        <w:t>imzalı  yetki</w:t>
      </w:r>
      <w:proofErr w:type="gramEnd"/>
      <w:r w:rsidR="00290E8D" w:rsidRPr="00DB01BF">
        <w:rPr>
          <w:rFonts w:ascii="Century Gothic" w:hAnsi="Century Gothic" w:cs="Century Gothic"/>
          <w:sz w:val="20"/>
          <w:szCs w:val="20"/>
          <w:u w:val="none"/>
        </w:rPr>
        <w:t xml:space="preserve">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rsidR="00F828D7" w:rsidRPr="00F828D7" w:rsidRDefault="00F828D7" w:rsidP="00F828D7">
      <w:pPr>
        <w:tabs>
          <w:tab w:val="left" w:pos="566"/>
        </w:tabs>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c)Teklifin geçersiz sayılma nedenleri:</w:t>
      </w:r>
    </w:p>
    <w:p w:rsidR="00290E8D" w:rsidRDefault="00F828D7" w:rsidP="00F828D7">
      <w:pPr>
        <w:pStyle w:val="ListeParagraf"/>
        <w:tabs>
          <w:tab w:val="left" w:pos="566"/>
        </w:tabs>
        <w:ind w:left="284" w:firstLine="567"/>
        <w:rPr>
          <w:rFonts w:ascii="Century Gothic" w:hAnsi="Century Gothic" w:cs="Century Gothic"/>
          <w:b/>
          <w:bCs/>
          <w:color w:val="000000"/>
          <w:sz w:val="20"/>
          <w:szCs w:val="20"/>
        </w:rPr>
      </w:pPr>
      <w:r w:rsidRPr="00F828D7">
        <w:rPr>
          <w:rFonts w:ascii="Century Gothic" w:hAnsi="Century Gothic" w:cs="Century Gothic"/>
          <w:b/>
          <w:bCs/>
          <w:color w:val="000000"/>
          <w:sz w:val="20"/>
          <w:szCs w:val="20"/>
        </w:rPr>
        <w:t xml:space="preserve">Bu şartnamede </w:t>
      </w:r>
      <w:proofErr w:type="gramStart"/>
      <w:r w:rsidRPr="00F828D7">
        <w:rPr>
          <w:rFonts w:ascii="Century Gothic" w:hAnsi="Century Gothic" w:cs="Century Gothic"/>
          <w:b/>
          <w:bCs/>
          <w:color w:val="000000"/>
          <w:sz w:val="20"/>
          <w:szCs w:val="20"/>
        </w:rPr>
        <w:t>8.1</w:t>
      </w:r>
      <w:proofErr w:type="gramEnd"/>
      <w:r w:rsidRPr="00F828D7">
        <w:rPr>
          <w:rFonts w:ascii="Century Gothic" w:hAnsi="Century Gothic" w:cs="Century Gothic"/>
          <w:b/>
          <w:bCs/>
          <w:color w:val="000000"/>
          <w:sz w:val="20"/>
          <w:szCs w:val="20"/>
        </w:rPr>
        <w:t>.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rsidR="009579A1" w:rsidRDefault="009579A1" w:rsidP="00F828D7">
      <w:pPr>
        <w:pStyle w:val="ListeParagraf"/>
        <w:tabs>
          <w:tab w:val="left" w:pos="566"/>
        </w:tabs>
        <w:ind w:left="284" w:firstLine="567"/>
        <w:rPr>
          <w:rFonts w:ascii="Century Gothic" w:hAnsi="Century Gothic" w:cs="Century Gothic"/>
          <w:b/>
          <w:bCs/>
          <w:color w:val="000000"/>
          <w:sz w:val="20"/>
          <w:szCs w:val="20"/>
        </w:rPr>
      </w:pPr>
    </w:p>
    <w:p w:rsidR="00A3723A" w:rsidRDefault="00A3723A" w:rsidP="00F828D7">
      <w:pPr>
        <w:pStyle w:val="ListeParagraf"/>
        <w:tabs>
          <w:tab w:val="left" w:pos="566"/>
        </w:tabs>
        <w:ind w:left="284" w:firstLine="567"/>
        <w:rPr>
          <w:rFonts w:ascii="Century Gothic" w:hAnsi="Century Gothic" w:cs="Century Gothic"/>
          <w:b/>
          <w:bCs/>
          <w:color w:val="000000"/>
          <w:sz w:val="20"/>
          <w:szCs w:val="20"/>
        </w:rPr>
      </w:pPr>
    </w:p>
    <w:p w:rsidR="00A3723A" w:rsidRPr="006755CA" w:rsidRDefault="00A3723A" w:rsidP="00F828D7">
      <w:pPr>
        <w:pStyle w:val="ListeParagraf"/>
        <w:tabs>
          <w:tab w:val="left" w:pos="566"/>
        </w:tabs>
        <w:ind w:left="284" w:firstLine="567"/>
        <w:rPr>
          <w:rFonts w:ascii="Century Gothic" w:hAnsi="Century Gothic" w:cs="Century Gothic"/>
          <w:b/>
          <w:bCs/>
          <w:color w:val="000000"/>
          <w:sz w:val="20"/>
          <w:szCs w:val="20"/>
        </w:rPr>
      </w:pPr>
    </w:p>
    <w:p w:rsidR="00AD76DB" w:rsidRDefault="00BF0DA3" w:rsidP="00AD76DB">
      <w:pPr>
        <w:ind w:left="851" w:hanging="142"/>
        <w:rPr>
          <w:rFonts w:ascii="Times New Roman" w:hAnsi="Times New Roman" w:cs="Times New Roman"/>
          <w:b/>
          <w:bCs/>
          <w:i/>
          <w:color w:val="FF0000"/>
          <w:sz w:val="24"/>
          <w:szCs w:val="24"/>
          <w:u w:val="single"/>
        </w:rPr>
      </w:pPr>
      <w:r>
        <w:rPr>
          <w:rFonts w:ascii="Times New Roman" w:hAnsi="Times New Roman" w:cs="Times New Roman"/>
          <w:b/>
          <w:bCs/>
          <w:noProof/>
          <w:color w:val="FF0000"/>
          <w:sz w:val="20"/>
          <w:szCs w:val="20"/>
          <w:u w:val="none"/>
          <w:lang w:eastAsia="tr-TR"/>
        </w:rPr>
        <w:pict>
          <v:shape id="5-Nokta Yıldız 199" o:spid="_x0000_s1037" style="position:absolute;left:0;text-align:left;margin-left:12.4pt;margin-top:3.45pt;width:11.25pt;height:12.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WrjQIAAF0FAAAOAAAAZHJzL2Uyb0RvYy54bWysVMFO4zAQva+0/2D5DmmqFmhEiioQq5Uq&#10;QAsrtEfj2CTC9nhtt2n5K/6BD2PspIEFtIfV5mDFnpk3M89vfHyy0YqshfMNmJLm+yNKhOFQNea+&#10;pD9vzveOKPGBmYopMKKkW+Hpyfzrl+PWFmIMNahKOIIgxhetLWkdgi2yzPNaaOb3wQqDRglOs4Bb&#10;d59VjrWIrlU2Ho0OshZcZR1w4T2ennVGOk/4UgoeLqX0IhBVUqwtpNWl9S6u2fyYFfeO2brhfRns&#10;H6rQrDGYdIA6Y4GRlWs+QOmGO/Agwz4HnYGUDRepB+wmH73r5rpmVqRekBxvB5r8/4PlF+srR5oK&#10;7242o8QwjZc03buAB2zg1/OTqp6fHkm0IVOt9QUGXNsrF3v1dgn8waMh+8MSN7732Uinoy92SjaJ&#10;9u1Au9gEwvEwn4yPDqeUcDTlB/lsPI3JMlbsgq3z4ZsATeJPSVFPbprYZuulD53vzqcvpsufKglb&#10;JWIJyvwQElvFjOMUnUQmTpUja4byYJwLE/LOVLNKdMfTEX59QUNEKi8BRmTZKDVg9wBRwB+xu1p7&#10;/xgqkkaH4NHfCuuCh4iUGUwYgnVjwH0GoLCrPnPnvyOpoyaydAfVFoXgoJsQb/l5g2QvmQ9XzOFI&#10;4PDgmIdLXKSCtqTQ/1FSg3v87Dz6o1LRSkmLI4Y393vFnKBEfTeo4Vk+mcSZTJvJ9HCMG/fWcvfW&#10;Ylb6FPCacnxQLE+/0T+o3a90oG/xNVjErGhihmPukvLgdpvT0I0+vidcLBbJDefQsrA015ZH8Mhq&#10;1NLN5pY52ysuoFQvYDeOrHinu843RhpYrALIJonyldeeb5zhJJz+vYmPxNt98np9FecvAAAA//8D&#10;AFBLAwQUAAYACAAAACEAlXp8qdwAAAAGAQAADwAAAGRycy9kb3ducmV2LnhtbEzOQU+DQBAF4LuJ&#10;/2EzJt7sUiBYkaFpTLx4qVIvvS3sFEjZWWS3Lf33rid7nLzJe1+xns0gzjS53jLCchGBIG6s7rlF&#10;+N69P61AOK9Yq8EyIVzJwbq8vytUru2Fv+hc+VaEEna5Qui8H3MpXdORUW5hR+KQHexklA/n1Eo9&#10;qUsoN4OMoyiTRvUcFjo10ltHzbE6GYR9/bPdHz4Tu23lZmWTLLvuqg/Ex4d58wrC0+z/n+GPH+hQ&#10;BlNtT6ydGBDiNMg9QvYCIsTpcwKiRkjiFGRZyFt++QsAAP//AwBQSwECLQAUAAYACAAAACEAtoM4&#10;kv4AAADhAQAAEwAAAAAAAAAAAAAAAAAAAAAAW0NvbnRlbnRfVHlwZXNdLnhtbFBLAQItABQABgAI&#10;AAAAIQA4/SH/1gAAAJQBAAALAAAAAAAAAAAAAAAAAC8BAABfcmVscy8ucmVsc1BLAQItABQABgAI&#10;AAAAIQBTp+WrjQIAAF0FAAAOAAAAAAAAAAAAAAAAAC4CAABkcnMvZTJvRG9jLnhtbFBLAQItABQA&#10;BgAIAAAAIQCVenyp3AAAAAYBAAAPAAAAAAAAAAAAAAAAAOcEAABkcnMvZG93bnJldi54bWxQSwUG&#10;AAAAAAQABADzAAAA8AUAAAAA&#10;" path="m,61850r54574,l71438,,88301,61850r54574,l98724,100075r16864,61850l71438,123699,27287,161925,44151,100075,,61850xe" fillcolor="#4f81bd [3204]" strokecolor="#243f60 [1604]" strokeweight="2pt">
            <v:path arrowok="t" o:connecttype="custom" o:connectlocs="0,61850;54574,61850;71438,0;88301,61850;142875,61850;98724,100075;115588,161925;71438,123699;27287,161925;44151,100075;0,61850" o:connectangles="0,0,0,0,0,0,0,0,0,0,0"/>
          </v:shape>
        </w:pict>
      </w:r>
      <w:r w:rsidR="001D5292">
        <w:rPr>
          <w:rFonts w:ascii="Times New Roman" w:hAnsi="Times New Roman" w:cs="Times New Roman"/>
          <w:b/>
          <w:bCs/>
          <w:i/>
          <w:color w:val="FF0000"/>
          <w:sz w:val="24"/>
          <w:szCs w:val="24"/>
          <w:u w:val="single"/>
        </w:rPr>
        <w:t>“h ve ı</w:t>
      </w:r>
      <w:r w:rsidR="00AD76DB" w:rsidRPr="007813A9">
        <w:rPr>
          <w:rFonts w:ascii="Times New Roman" w:hAnsi="Times New Roman" w:cs="Times New Roman"/>
          <w:b/>
          <w:bCs/>
          <w:i/>
          <w:color w:val="FF0000"/>
          <w:sz w:val="24"/>
          <w:szCs w:val="24"/>
          <w:u w:val="single"/>
        </w:rPr>
        <w:t xml:space="preserve"> maddelerindeki belgeler ihale konusuna ilişkin olarak, idareler tarafından istenebilecektir. İstenilen belgelerin karşısındaki kutuya “ Z “ harfi konulacaktır. “ Z “ harfinin bulunduğu maddelerdeki belgelerin katılımcılar tarafından sunulması zorunludur.</w:t>
      </w:r>
    </w:p>
    <w:p w:rsidR="00E86D57" w:rsidRPr="007813A9" w:rsidRDefault="00E86D57" w:rsidP="00AD76DB">
      <w:pPr>
        <w:ind w:left="851" w:hanging="142"/>
        <w:rPr>
          <w:rFonts w:ascii="Times New Roman" w:hAnsi="Times New Roman" w:cs="Times New Roman"/>
          <w:b/>
          <w:bCs/>
          <w:i/>
          <w:color w:val="FF0000"/>
          <w:sz w:val="24"/>
          <w:szCs w:val="24"/>
          <w:u w:val="single"/>
        </w:rPr>
      </w:pPr>
    </w:p>
    <w:p w:rsidR="00A3723A" w:rsidRPr="00A3723A" w:rsidRDefault="00A3723A" w:rsidP="00AD76DB">
      <w:pPr>
        <w:ind w:left="851" w:hanging="142"/>
        <w:rPr>
          <w:rFonts w:ascii="Times New Roman" w:hAnsi="Times New Roman" w:cs="Times New Roman"/>
          <w:b/>
          <w:bCs/>
          <w:sz w:val="20"/>
          <w:szCs w:val="20"/>
          <w:u w:val="none"/>
        </w:rPr>
      </w:pPr>
    </w:p>
    <w:p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736C30">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rsidTr="00490B75">
        <w:trPr>
          <w:trHeight w:val="559"/>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853748"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Genel</w:t>
            </w:r>
            <w:r w:rsidR="0000255B">
              <w:rPr>
                <w:rFonts w:ascii="Century Gothic" w:hAnsi="Century Gothic" w:cs="Century Gothic"/>
                <w:kern w:val="0"/>
                <w:sz w:val="20"/>
                <w:szCs w:val="20"/>
                <w:u w:val="none"/>
                <w:lang w:eastAsia="tr-TR"/>
              </w:rPr>
              <w:t>-</w:t>
            </w:r>
            <w:r w:rsidR="00261E46">
              <w:rPr>
                <w:rFonts w:ascii="Century Gothic" w:hAnsi="Century Gothic" w:cs="Century Gothic"/>
                <w:color w:val="000000"/>
                <w:kern w:val="0"/>
                <w:sz w:val="20"/>
                <w:szCs w:val="20"/>
                <w:u w:val="none"/>
                <w:lang w:eastAsia="tr-TR"/>
              </w:rPr>
              <w:t>idari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392" behindDoc="0" locked="0" layoutInCell="1" allowOverlap="1">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325"/>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464" behindDoc="0" locked="0" layoutInCell="1" allowOverlap="1">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515"/>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440" behindDoc="0" locked="0" layoutInCell="1" allowOverlap="1">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736"/>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A30EF2">
              <w:rPr>
                <w:rFonts w:ascii="Century Gothic" w:hAnsi="Century Gothic" w:cs="Century Gothic"/>
                <w:kern w:val="0"/>
                <w:sz w:val="20"/>
                <w:szCs w:val="20"/>
                <w:u w:val="none"/>
                <w:lang w:eastAsia="tr-TR"/>
              </w:rPr>
              <w:t xml:space="preserve">elgesi (borcu </w:t>
            </w:r>
            <w:r w:rsidR="00290E8D" w:rsidRPr="00327EA5">
              <w:rPr>
                <w:rFonts w:ascii="Century Gothic" w:hAnsi="Century Gothic" w:cs="Century Gothic"/>
                <w:kern w:val="0"/>
                <w:sz w:val="20"/>
                <w:szCs w:val="20"/>
                <w:u w:val="none"/>
                <w:lang w:eastAsia="tr-TR"/>
              </w:rPr>
              <w:t>yoktur veya borcu yapılan</w:t>
            </w:r>
            <w:r w:rsidR="00A30EF2">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416" behindDoc="0" locked="0" layoutInCell="1" allowOverlap="1">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690"/>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A30EF2">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airesinden, tekliflerin açıldığı tarihte geçerliliği olan yükümlülüğü (borcu yoktur veya borcu yapılandırılmıştır) bilgisinin beyanı</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1584" behindDoc="0" locked="0" layoutInCell="1" allowOverlap="1">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736"/>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911841" w:rsidRDefault="00A30EF2"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54656" behindDoc="0" locked="0" layoutInCell="1" allowOverlap="1">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rsidTr="00490B75">
        <w:trPr>
          <w:trHeight w:val="736"/>
        </w:trPr>
        <w:tc>
          <w:tcPr>
            <w:tcW w:w="502" w:type="dxa"/>
          </w:tcPr>
          <w:p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rsidR="00911841" w:rsidRDefault="00853748" w:rsidP="00BB241A">
            <w:pPr>
              <w:rPr>
                <w:noProof/>
                <w:lang w:eastAsia="tr-TR"/>
              </w:rPr>
            </w:pPr>
            <w:r>
              <w:rPr>
                <w:noProof/>
                <w:lang w:eastAsia="tr-TR"/>
              </w:rPr>
              <w:drawing>
                <wp:anchor distT="0" distB="0" distL="114300" distR="114300" simplePos="0" relativeHeight="251641344" behindDoc="0" locked="0" layoutInCell="1" allowOverlap="1">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rsidR="00290E8D" w:rsidRPr="006755CA" w:rsidRDefault="00290E8D" w:rsidP="00666E11">
      <w:pPr>
        <w:pStyle w:val="ListeParagraf"/>
        <w:ind w:left="716" w:firstLine="0"/>
        <w:rPr>
          <w:rFonts w:ascii="Century Gothic" w:hAnsi="Century Gothic" w:cs="Century Gothic"/>
          <w:b/>
          <w:bCs/>
          <w:sz w:val="20"/>
          <w:szCs w:val="20"/>
        </w:rPr>
      </w:pPr>
    </w:p>
    <w:p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rsidR="00290E8D" w:rsidRPr="00F20A67" w:rsidRDefault="006A622F" w:rsidP="00DB01BF">
      <w:pPr>
        <w:pStyle w:val="ListeParagraf"/>
        <w:numPr>
          <w:ilvl w:val="2"/>
          <w:numId w:val="3"/>
        </w:numPr>
        <w:rPr>
          <w:rFonts w:ascii="Century Gothic" w:hAnsi="Century Gothic" w:cs="Century Gothic"/>
          <w:sz w:val="20"/>
          <w:szCs w:val="20"/>
          <w:u w:val="single"/>
        </w:rPr>
      </w:pPr>
      <w:r>
        <w:rPr>
          <w:rFonts w:ascii="Century Gothic" w:hAnsi="Century Gothic" w:cs="Century Gothic"/>
          <w:b/>
          <w:bCs/>
          <w:color w:val="000000"/>
          <w:sz w:val="20"/>
          <w:szCs w:val="20"/>
        </w:rPr>
        <w:t>İhale katılım b</w:t>
      </w:r>
      <w:r w:rsidR="00290E8D" w:rsidRPr="006755CA">
        <w:rPr>
          <w:rFonts w:ascii="Century Gothic" w:hAnsi="Century Gothic" w:cs="Century Gothic"/>
          <w:b/>
          <w:bCs/>
          <w:color w:val="000000"/>
          <w:sz w:val="20"/>
          <w:szCs w:val="20"/>
        </w:rPr>
        <w:t xml:space="preserve">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proofErr w:type="gramStart"/>
      <w:r w:rsidR="004B6361">
        <w:rPr>
          <w:rFonts w:ascii="Century Gothic" w:hAnsi="Century Gothic" w:cs="Century Gothic"/>
          <w:b/>
          <w:bCs/>
          <w:color w:val="000000"/>
          <w:sz w:val="20"/>
          <w:szCs w:val="20"/>
        </w:rPr>
        <w:t>8</w:t>
      </w:r>
      <w:r w:rsidR="00290E8D" w:rsidRPr="006755CA">
        <w:rPr>
          <w:rFonts w:ascii="Century Gothic" w:hAnsi="Century Gothic" w:cs="Century Gothic"/>
          <w:b/>
          <w:bCs/>
          <w:color w:val="000000"/>
          <w:sz w:val="20"/>
          <w:szCs w:val="20"/>
        </w:rPr>
        <w:t>.2</w:t>
      </w:r>
      <w:proofErr w:type="gramEnd"/>
      <w:r w:rsidR="00290E8D" w:rsidRPr="006755CA">
        <w:rPr>
          <w:rFonts w:ascii="Century Gothic" w:hAnsi="Century Gothic" w:cs="Century Gothic"/>
          <w:b/>
          <w:bCs/>
          <w:color w:val="000000"/>
          <w:sz w:val="20"/>
          <w:szCs w:val="20"/>
        </w:rPr>
        <w:t>.</w:t>
      </w:r>
      <w:r w:rsidR="00290E8D">
        <w:rPr>
          <w:rFonts w:ascii="Century Gothic" w:hAnsi="Century Gothic" w:cs="Century Gothic"/>
          <w:b/>
          <w:bCs/>
          <w:color w:val="000000"/>
          <w:sz w:val="20"/>
          <w:szCs w:val="20"/>
        </w:rPr>
        <w:t>(c)</w:t>
      </w:r>
      <w:r w:rsidR="00290E8D" w:rsidRPr="006755CA">
        <w:rPr>
          <w:rFonts w:ascii="Century Gothic" w:hAnsi="Century Gothic" w:cs="Century Gothic"/>
          <w:b/>
          <w:bCs/>
          <w:color w:val="000000"/>
          <w:sz w:val="20"/>
          <w:szCs w:val="20"/>
        </w:rPr>
        <w:t xml:space="preserve"> maddesinde belirtilen şartlar bu belge için aynen geçerlidir.</w:t>
      </w:r>
    </w:p>
    <w:p w:rsidR="00F20A67" w:rsidRPr="00797860" w:rsidRDefault="006A622F" w:rsidP="00F20A67">
      <w:pPr>
        <w:pStyle w:val="ListeParagraf"/>
        <w:numPr>
          <w:ilvl w:val="2"/>
          <w:numId w:val="3"/>
        </w:numPr>
        <w:rPr>
          <w:rFonts w:ascii="Century Gothic" w:hAnsi="Century Gothic" w:cs="Century Gothic"/>
          <w:color w:val="FF0000"/>
          <w:sz w:val="20"/>
          <w:szCs w:val="20"/>
          <w:u w:val="single"/>
        </w:rPr>
      </w:pPr>
      <w:proofErr w:type="gramStart"/>
      <w:r w:rsidRPr="00797860">
        <w:rPr>
          <w:rFonts w:ascii="Century Gothic" w:hAnsi="Century Gothic" w:cs="Century Gothic"/>
          <w:color w:val="FF0000"/>
          <w:sz w:val="20"/>
          <w:szCs w:val="20"/>
          <w:u w:val="single"/>
        </w:rPr>
        <w:t>İhale katılım b</w:t>
      </w:r>
      <w:r w:rsidR="00F20A67" w:rsidRPr="00797860">
        <w:rPr>
          <w:rFonts w:ascii="Century Gothic" w:hAnsi="Century Gothic" w:cs="Century Gothic"/>
          <w:color w:val="FF0000"/>
          <w:sz w:val="20"/>
          <w:szCs w:val="20"/>
          <w:u w:val="single"/>
        </w:rPr>
        <w:t xml:space="preserve">eyannamesinde katılımcı tarafından gerçeğe aykırı beyan yapıldığının tespit edilmesi halinde veya ihale üzerinde kalan katılımcı tarafından taahhüt altına alınan durumu </w:t>
      </w:r>
      <w:r w:rsidRPr="00797860">
        <w:rPr>
          <w:rFonts w:ascii="Century Gothic" w:hAnsi="Century Gothic" w:cs="Century Gothic"/>
          <w:color w:val="FF0000"/>
          <w:sz w:val="20"/>
          <w:szCs w:val="20"/>
          <w:u w:val="single"/>
        </w:rPr>
        <w:t>tevsik eden</w:t>
      </w:r>
      <w:r w:rsidR="00F11CB6" w:rsidRPr="00797860">
        <w:rPr>
          <w:rFonts w:ascii="Century Gothic" w:hAnsi="Century Gothic" w:cs="Century Gothic"/>
          <w:color w:val="FF0000"/>
          <w:sz w:val="20"/>
          <w:szCs w:val="20"/>
          <w:u w:val="single"/>
        </w:rPr>
        <w:t xml:space="preserve"> 20/2016 Sayılı Kamu İhale Yasası’nın 64. Maddesinin 2. Fıkrasının (B) Bendinde belirtilen</w:t>
      </w:r>
      <w:r w:rsidRPr="00797860">
        <w:rPr>
          <w:rFonts w:ascii="Century Gothic" w:hAnsi="Century Gothic" w:cs="Century Gothic"/>
          <w:color w:val="FF0000"/>
          <w:sz w:val="20"/>
          <w:szCs w:val="20"/>
          <w:u w:val="single"/>
        </w:rPr>
        <w:t xml:space="preserve"> belgeleri</w:t>
      </w:r>
      <w:r w:rsidR="00F11CB6" w:rsidRPr="00797860">
        <w:rPr>
          <w:rFonts w:ascii="Century Gothic" w:hAnsi="Century Gothic" w:cs="Century Gothic"/>
          <w:color w:val="FF0000"/>
          <w:sz w:val="20"/>
          <w:szCs w:val="20"/>
          <w:u w:val="single"/>
        </w:rPr>
        <w:t>n</w:t>
      </w:r>
      <w:r w:rsidRPr="00797860">
        <w:rPr>
          <w:rFonts w:ascii="Century Gothic" w:hAnsi="Century Gothic" w:cs="Century Gothic"/>
          <w:color w:val="FF0000"/>
          <w:sz w:val="20"/>
          <w:szCs w:val="20"/>
          <w:u w:val="single"/>
        </w:rPr>
        <w:t xml:space="preserve">, </w:t>
      </w:r>
      <w:r w:rsidR="00F11CB6" w:rsidRPr="00797860">
        <w:rPr>
          <w:rFonts w:ascii="Century Gothic" w:hAnsi="Century Gothic" w:cs="Century Gothic"/>
          <w:color w:val="FF0000"/>
          <w:sz w:val="20"/>
          <w:szCs w:val="20"/>
          <w:u w:val="single"/>
        </w:rPr>
        <w:t xml:space="preserve">karar üretilmeden önce 3 iş günü içerisinde sunulmaması halinde, </w:t>
      </w:r>
      <w:r w:rsidR="00F20A67" w:rsidRPr="00797860">
        <w:rPr>
          <w:rFonts w:ascii="Century Gothic" w:hAnsi="Century Gothic" w:cs="Century Gothic"/>
          <w:color w:val="FF0000"/>
          <w:sz w:val="20"/>
          <w:szCs w:val="20"/>
          <w:u w:val="single"/>
        </w:rPr>
        <w:t>taahhüt yerine getirilmemiş sayılır, katılımcı ihale dışı bırakılır ve geçici teminatı gelir kaydedilir.</w:t>
      </w:r>
      <w:proofErr w:type="gramEnd"/>
    </w:p>
    <w:p w:rsidR="00F20A67" w:rsidRDefault="00F20A67" w:rsidP="00F20A67">
      <w:pPr>
        <w:pStyle w:val="ListeParagraf"/>
        <w:numPr>
          <w:ilvl w:val="2"/>
          <w:numId w:val="3"/>
        </w:numPr>
        <w:rPr>
          <w:rFonts w:ascii="Century Gothic" w:hAnsi="Century Gothic" w:cs="Century Gothic"/>
          <w:sz w:val="20"/>
          <w:szCs w:val="20"/>
          <w:u w:val="single"/>
        </w:rPr>
      </w:pPr>
      <w:r w:rsidRPr="00F20A67">
        <w:rPr>
          <w:rFonts w:ascii="Century Gothic" w:hAnsi="Century Gothic" w:cs="Century Gothic"/>
          <w:sz w:val="20"/>
          <w:szCs w:val="20"/>
          <w:u w:val="single"/>
        </w:rPr>
        <w:t xml:space="preserve">Böyle bir durumda ikinci en uygun teklifi veren katılımcıya karar tebliğ edilir ve aynı </w:t>
      </w:r>
      <w:proofErr w:type="gramStart"/>
      <w:r w:rsidRPr="00F20A67">
        <w:rPr>
          <w:rFonts w:ascii="Century Gothic" w:hAnsi="Century Gothic" w:cs="Century Gothic"/>
          <w:sz w:val="20"/>
          <w:szCs w:val="20"/>
          <w:u w:val="single"/>
        </w:rPr>
        <w:t>prosedür</w:t>
      </w:r>
      <w:proofErr w:type="gramEnd"/>
      <w:r w:rsidRPr="00F20A67">
        <w:rPr>
          <w:rFonts w:ascii="Century Gothic" w:hAnsi="Century Gothic" w:cs="Century Gothic"/>
          <w:sz w:val="20"/>
          <w:szCs w:val="20"/>
          <w:u w:val="single"/>
        </w:rPr>
        <w:t xml:space="preserve"> bu katılımcıya da uygulanır.</w:t>
      </w:r>
    </w:p>
    <w:p w:rsidR="007D7035" w:rsidRPr="007D7035" w:rsidRDefault="007D7035" w:rsidP="007D7035">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t xml:space="preserve">Yukarıda </w:t>
      </w:r>
      <w:proofErr w:type="gramStart"/>
      <w:r>
        <w:rPr>
          <w:rFonts w:ascii="Century Gothic" w:hAnsi="Century Gothic" w:cs="Century Gothic"/>
          <w:b/>
          <w:sz w:val="20"/>
          <w:szCs w:val="20"/>
        </w:rPr>
        <w:t>9.1</w:t>
      </w:r>
      <w:proofErr w:type="gramEnd"/>
      <w:r>
        <w:rPr>
          <w:rFonts w:ascii="Century Gothic" w:hAnsi="Century Gothic" w:cs="Century Gothic"/>
          <w:b/>
          <w:sz w:val="20"/>
          <w:szCs w:val="20"/>
        </w:rPr>
        <w:t xml:space="preserve"> maddesi altında belirtilen ve beyan usulü sunulan belgelerin, ihaleyi kazanan katılımcı tarafından, </w:t>
      </w:r>
      <w:r>
        <w:rPr>
          <w:rFonts w:ascii="Century Gothic" w:hAnsi="Century Gothic" w:cs="Century Gothic"/>
          <w:b/>
          <w:sz w:val="20"/>
          <w:szCs w:val="20"/>
          <w:u w:val="single"/>
        </w:rPr>
        <w:t xml:space="preserve">ihalenin açıldığı tarihi de kapsayan geçerli </w:t>
      </w:r>
      <w:r>
        <w:rPr>
          <w:rFonts w:ascii="Century Gothic" w:hAnsi="Century Gothic" w:cs="Century Gothic"/>
          <w:b/>
          <w:sz w:val="20"/>
          <w:szCs w:val="20"/>
          <w:u w:val="single"/>
        </w:rPr>
        <w:lastRenderedPageBreak/>
        <w:t>belgeler ile sunulması gerekmektedir.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rsidR="00F20A67" w:rsidRPr="00775A73" w:rsidRDefault="00F20A67" w:rsidP="00F20A67">
      <w:pPr>
        <w:pStyle w:val="ListeParagraf"/>
        <w:ind w:left="1224" w:firstLine="0"/>
        <w:rPr>
          <w:rFonts w:ascii="Century Gothic" w:hAnsi="Century Gothic" w:cs="Century Gothic"/>
          <w:sz w:val="20"/>
          <w:szCs w:val="20"/>
          <w:u w:val="single"/>
        </w:rPr>
      </w:pPr>
    </w:p>
    <w:p w:rsidR="00290E8D" w:rsidRPr="00F20A67" w:rsidRDefault="00B649BE" w:rsidP="00B649BE">
      <w:pPr>
        <w:ind w:left="0" w:firstLine="0"/>
        <w:rPr>
          <w:rFonts w:ascii="Century Gothic" w:hAnsi="Century Gothic" w:cs="Century Gothic"/>
          <w:b/>
          <w:bCs/>
          <w:sz w:val="20"/>
          <w:szCs w:val="20"/>
        </w:rPr>
      </w:pPr>
      <w:r w:rsidRPr="00F20A67">
        <w:rPr>
          <w:rFonts w:ascii="Century Gothic" w:hAnsi="Century Gothic" w:cs="Century Gothic"/>
          <w:b/>
          <w:bCs/>
          <w:sz w:val="20"/>
          <w:szCs w:val="20"/>
        </w:rPr>
        <w:t>10.</w:t>
      </w:r>
      <w:r w:rsidR="00290E8D" w:rsidRPr="00F20A67">
        <w:rPr>
          <w:rFonts w:ascii="Century Gothic" w:hAnsi="Century Gothic" w:cs="Century Gothic"/>
          <w:b/>
          <w:bCs/>
          <w:sz w:val="20"/>
          <w:szCs w:val="20"/>
        </w:rPr>
        <w:t>Numune ve/veya Katalog veya Broşür Teslimi</w:t>
      </w:r>
    </w:p>
    <w:p w:rsidR="00290E8D" w:rsidRPr="00F20A67" w:rsidRDefault="00290E8D" w:rsidP="002B0C34">
      <w:pPr>
        <w:pStyle w:val="ListeParagraf"/>
        <w:widowControl w:val="0"/>
        <w:ind w:left="360" w:firstLine="0"/>
        <w:rPr>
          <w:rFonts w:ascii="Century Gothic" w:hAnsi="Century Gothic" w:cs="Century Gothic"/>
          <w:b/>
          <w:bCs/>
          <w:sz w:val="20"/>
          <w:szCs w:val="20"/>
        </w:rPr>
      </w:pPr>
      <w:r w:rsidRPr="00F20A67">
        <w:rPr>
          <w:rFonts w:ascii="Century Gothic" w:hAnsi="Century Gothic" w:cs="Century Gothic"/>
          <w:b/>
          <w:bCs/>
          <w:sz w:val="20"/>
          <w:szCs w:val="20"/>
        </w:rPr>
        <w:t>Bu ihalede numune ve/veya tanıtım materyali istenmektedir / istenm</w:t>
      </w:r>
      <w:r w:rsidR="004E16A6" w:rsidRPr="00F20A67">
        <w:rPr>
          <w:rFonts w:ascii="Century Gothic" w:hAnsi="Century Gothic" w:cs="Century Gothic"/>
          <w:b/>
          <w:bCs/>
          <w:sz w:val="20"/>
          <w:szCs w:val="20"/>
        </w:rPr>
        <w:t xml:space="preserve">emektedir. </w:t>
      </w:r>
    </w:p>
    <w:p w:rsidR="00290E8D" w:rsidRPr="00F20A67" w:rsidRDefault="00290E8D" w:rsidP="00F20A67">
      <w:pPr>
        <w:pStyle w:val="ListeParagraf"/>
        <w:widowControl w:val="0"/>
        <w:numPr>
          <w:ilvl w:val="1"/>
          <w:numId w:val="16"/>
        </w:numPr>
        <w:rPr>
          <w:rFonts w:ascii="Century Gothic" w:hAnsi="Century Gothic" w:cs="Century Gothic"/>
          <w:sz w:val="20"/>
          <w:szCs w:val="20"/>
        </w:rPr>
      </w:pPr>
      <w:r w:rsidRPr="00F20A67">
        <w:rPr>
          <w:rFonts w:ascii="Century Gothic" w:hAnsi="Century Gothic" w:cs="Century Gothic"/>
          <w:sz w:val="20"/>
          <w:szCs w:val="20"/>
        </w:rPr>
        <w:t>Teklif edilen ürünlerin, teknik şartnameye uygunluğunu kanıtlamak amacıyla numune sunulması zorunludur.</w:t>
      </w:r>
      <w:r w:rsidR="00E90BCA">
        <w:rPr>
          <w:rFonts w:ascii="Century Gothic" w:hAnsi="Century Gothic" w:cs="Century Gothic"/>
          <w:noProof/>
          <w:sz w:val="20"/>
          <w:szCs w:val="20"/>
          <w:lang w:eastAsia="tr-TR"/>
        </w:rPr>
        <w:drawing>
          <wp:inline distT="0" distB="0" distL="0" distR="0">
            <wp:extent cx="152400" cy="1708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70815"/>
                    </a:xfrm>
                    <a:prstGeom prst="rect">
                      <a:avLst/>
                    </a:prstGeom>
                    <a:noFill/>
                  </pic:spPr>
                </pic:pic>
              </a:graphicData>
            </a:graphic>
          </wp:inline>
        </w:drawing>
      </w:r>
    </w:p>
    <w:p w:rsidR="00290E8D" w:rsidRPr="00F20A67" w:rsidRDefault="000A6817" w:rsidP="00F20A67">
      <w:pPr>
        <w:pStyle w:val="ListeParagraf"/>
        <w:widowControl w:val="0"/>
        <w:numPr>
          <w:ilvl w:val="1"/>
          <w:numId w:val="16"/>
        </w:numPr>
        <w:tabs>
          <w:tab w:val="left" w:pos="851"/>
          <w:tab w:val="left" w:pos="1560"/>
        </w:tabs>
        <w:rPr>
          <w:rFonts w:ascii="Century Gothic" w:hAnsi="Century Gothic" w:cs="Century Gothic"/>
          <w:sz w:val="20"/>
          <w:szCs w:val="20"/>
        </w:rPr>
      </w:pPr>
      <w:r w:rsidRPr="00F20A67">
        <w:rPr>
          <w:noProof/>
          <w:lang w:eastAsia="tr-TR"/>
        </w:rPr>
        <w:drawing>
          <wp:anchor distT="0" distB="0" distL="114300" distR="114300" simplePos="0" relativeHeight="251650560" behindDoc="0" locked="0" layoutInCell="1" allowOverlap="1">
            <wp:simplePos x="0" y="0"/>
            <wp:positionH relativeFrom="column">
              <wp:posOffset>5481955</wp:posOffset>
            </wp:positionH>
            <wp:positionV relativeFrom="paragraph">
              <wp:posOffset>137795</wp:posOffset>
            </wp:positionV>
            <wp:extent cx="165212" cy="190500"/>
            <wp:effectExtent l="0" t="0" r="6350" b="0"/>
            <wp:wrapNone/>
            <wp:docPr id="23"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212" cy="190500"/>
                    </a:xfrm>
                    <a:prstGeom prst="rect">
                      <a:avLst/>
                    </a:prstGeom>
                    <a:noFill/>
                  </pic:spPr>
                </pic:pic>
              </a:graphicData>
            </a:graphic>
          </wp:anchor>
        </w:drawing>
      </w:r>
      <w:r w:rsidR="00290E8D" w:rsidRPr="00F20A67">
        <w:rPr>
          <w:rFonts w:ascii="Century Gothic" w:hAnsi="Century Gothic" w:cs="Century Gothic"/>
          <w:sz w:val="20"/>
          <w:szCs w:val="20"/>
        </w:rPr>
        <w:t xml:space="preserve">Teklif edilen ürünlerin, teknik şartnameye uygunluğunu kanıtlamak amacıyla ayrıntılı teknik bilgilerin yer aldığı katalog veya broşür sunulması zorunludur.  </w:t>
      </w:r>
    </w:p>
    <w:p w:rsidR="00290E8D" w:rsidRPr="002C09FB" w:rsidRDefault="00290E8D" w:rsidP="00F20A67">
      <w:pPr>
        <w:pStyle w:val="ListeParagraf"/>
        <w:widowControl w:val="0"/>
        <w:numPr>
          <w:ilvl w:val="1"/>
          <w:numId w:val="16"/>
        </w:numPr>
        <w:tabs>
          <w:tab w:val="left" w:pos="851"/>
        </w:tabs>
        <w:rPr>
          <w:rFonts w:ascii="Century Gothic" w:hAnsi="Century Gothic" w:cs="Century Gothic"/>
          <w:b/>
          <w:color w:val="FF0000"/>
          <w:sz w:val="20"/>
          <w:szCs w:val="20"/>
        </w:rPr>
      </w:pPr>
      <w:r w:rsidRPr="002C09FB">
        <w:rPr>
          <w:rFonts w:ascii="Century Gothic" w:hAnsi="Century Gothic" w:cs="Century Gothic"/>
          <w:b/>
          <w:color w:val="FF0000"/>
          <w:sz w:val="20"/>
          <w:szCs w:val="20"/>
        </w:rPr>
        <w:t xml:space="preserve">Numune ihale kapanış tarih ve saatinden önce,  Merkezi İhale </w:t>
      </w:r>
      <w:r w:rsidR="00BB5B8B" w:rsidRPr="002C09FB">
        <w:rPr>
          <w:rFonts w:ascii="Century Gothic" w:hAnsi="Century Gothic" w:cs="Century Gothic"/>
          <w:b/>
          <w:color w:val="FF0000"/>
          <w:sz w:val="20"/>
          <w:szCs w:val="20"/>
        </w:rPr>
        <w:t>Komisyonu'na teslim t</w:t>
      </w:r>
      <w:r w:rsidRPr="002C09FB">
        <w:rPr>
          <w:rFonts w:ascii="Century Gothic" w:hAnsi="Century Gothic" w:cs="Century Gothic"/>
          <w:b/>
          <w:color w:val="FF0000"/>
          <w:sz w:val="20"/>
          <w:szCs w:val="20"/>
        </w:rPr>
        <w:t>utanağı karşılığı teslim edilecektir.</w:t>
      </w:r>
    </w:p>
    <w:p w:rsidR="002627CF" w:rsidRPr="002C09FB" w:rsidRDefault="002627CF" w:rsidP="00F20A67">
      <w:pPr>
        <w:pStyle w:val="ListeParagraf"/>
        <w:widowControl w:val="0"/>
        <w:numPr>
          <w:ilvl w:val="1"/>
          <w:numId w:val="16"/>
        </w:numPr>
        <w:tabs>
          <w:tab w:val="left" w:pos="851"/>
        </w:tabs>
        <w:rPr>
          <w:rFonts w:ascii="Century Gothic" w:hAnsi="Century Gothic" w:cs="Century Gothic"/>
          <w:b/>
          <w:color w:val="FF0000"/>
          <w:sz w:val="20"/>
          <w:szCs w:val="20"/>
        </w:rPr>
      </w:pPr>
      <w:r w:rsidRPr="002C09FB">
        <w:rPr>
          <w:rFonts w:ascii="Century Gothic" w:hAnsi="Century Gothic" w:cs="Century Gothic"/>
          <w:b/>
          <w:color w:val="FF0000"/>
          <w:sz w:val="20"/>
          <w:szCs w:val="20"/>
        </w:rPr>
        <w:t xml:space="preserve">Katalog veya </w:t>
      </w:r>
      <w:proofErr w:type="gramStart"/>
      <w:r w:rsidRPr="002C09FB">
        <w:rPr>
          <w:rFonts w:ascii="Century Gothic" w:hAnsi="Century Gothic" w:cs="Century Gothic"/>
          <w:b/>
          <w:color w:val="FF0000"/>
          <w:sz w:val="20"/>
          <w:szCs w:val="20"/>
        </w:rPr>
        <w:t>broşürler,ihale</w:t>
      </w:r>
      <w:proofErr w:type="gramEnd"/>
      <w:r w:rsidRPr="002C09FB">
        <w:rPr>
          <w:rFonts w:ascii="Century Gothic" w:hAnsi="Century Gothic" w:cs="Century Gothic"/>
          <w:b/>
          <w:color w:val="FF0000"/>
          <w:sz w:val="20"/>
          <w:szCs w:val="20"/>
        </w:rPr>
        <w:t xml:space="preserve"> kapanış</w:t>
      </w:r>
      <w:r w:rsidR="002C09FB" w:rsidRPr="002C09FB">
        <w:rPr>
          <w:rFonts w:ascii="Century Gothic" w:hAnsi="Century Gothic" w:cs="Century Gothic"/>
          <w:b/>
          <w:color w:val="FF0000"/>
          <w:sz w:val="20"/>
          <w:szCs w:val="20"/>
        </w:rPr>
        <w:t xml:space="preserve"> tarih ve saatinden önce,Merkezi İhale Komisyonuna teslim tutanağı karşılığı ve /veya ihale dosyasının içerisinde sunulacaktır.</w:t>
      </w:r>
      <w:r w:rsidR="002C09FB">
        <w:rPr>
          <w:rFonts w:ascii="Century Gothic" w:hAnsi="Century Gothic" w:cs="Century Gothic"/>
          <w:b/>
          <w:color w:val="FF0000"/>
          <w:sz w:val="20"/>
          <w:szCs w:val="20"/>
        </w:rPr>
        <w:t xml:space="preserve"> </w:t>
      </w:r>
    </w:p>
    <w:p w:rsidR="00290E8D" w:rsidRPr="006755CA" w:rsidRDefault="00290E8D" w:rsidP="00F20A67">
      <w:pPr>
        <w:pStyle w:val="ListeParagraf"/>
        <w:widowControl w:val="0"/>
        <w:numPr>
          <w:ilvl w:val="1"/>
          <w:numId w:val="16"/>
        </w:numPr>
        <w:tabs>
          <w:tab w:val="left" w:pos="851"/>
        </w:tabs>
        <w:rPr>
          <w:rFonts w:ascii="Century Gothic" w:hAnsi="Century Gothic" w:cs="Century Gothic"/>
          <w:sz w:val="20"/>
          <w:szCs w:val="20"/>
        </w:rPr>
      </w:pPr>
      <w:r w:rsidRPr="006755CA">
        <w:rPr>
          <w:rFonts w:ascii="Century Gothic" w:hAnsi="Century Gothic" w:cs="Century Gothic"/>
          <w:sz w:val="20"/>
          <w:szCs w:val="20"/>
        </w:rPr>
        <w:t xml:space="preserve">Teslim tutanağı ihale </w:t>
      </w:r>
      <w:r w:rsidR="006E5A63">
        <w:rPr>
          <w:rFonts w:ascii="Century Gothic" w:hAnsi="Century Gothic" w:cs="Century Gothic"/>
          <w:sz w:val="20"/>
          <w:szCs w:val="20"/>
        </w:rPr>
        <w:t>katılımcısı</w:t>
      </w:r>
      <w:r w:rsidRPr="006755CA">
        <w:rPr>
          <w:rFonts w:ascii="Century Gothic" w:hAnsi="Century Gothic" w:cs="Century Gothic"/>
          <w:sz w:val="20"/>
          <w:szCs w:val="20"/>
        </w:rPr>
        <w:t xml:space="preserve"> tarafından </w:t>
      </w:r>
      <w:r w:rsidRPr="006755CA">
        <w:rPr>
          <w:rFonts w:ascii="Century Gothic" w:hAnsi="Century Gothic" w:cs="Century Gothic"/>
          <w:b/>
          <w:bCs/>
          <w:sz w:val="20"/>
          <w:szCs w:val="20"/>
          <w:u w:val="single"/>
        </w:rPr>
        <w:t>3(üç) nüsha</w:t>
      </w:r>
      <w:r w:rsidRPr="006755CA">
        <w:rPr>
          <w:rFonts w:ascii="Century Gothic" w:hAnsi="Century Gothic" w:cs="Century Gothic"/>
          <w:sz w:val="20"/>
          <w:szCs w:val="20"/>
        </w:rPr>
        <w:t xml:space="preserve"> olarak düzenlenecek ve teslim alan görevli tarafından da imzalanarak bir nüshası kendisinde, diğer </w:t>
      </w:r>
      <w:r w:rsidRPr="006755CA">
        <w:rPr>
          <w:rFonts w:ascii="Century Gothic" w:hAnsi="Century Gothic" w:cs="Century Gothic"/>
          <w:b/>
          <w:bCs/>
          <w:sz w:val="20"/>
          <w:szCs w:val="20"/>
          <w:u w:val="single"/>
        </w:rPr>
        <w:t xml:space="preserve">2(iki) </w:t>
      </w:r>
      <w:proofErr w:type="spellStart"/>
      <w:r w:rsidRPr="006755CA">
        <w:rPr>
          <w:rFonts w:ascii="Century Gothic" w:hAnsi="Century Gothic" w:cs="Century Gothic"/>
          <w:b/>
          <w:bCs/>
          <w:sz w:val="20"/>
          <w:szCs w:val="20"/>
          <w:u w:val="single"/>
        </w:rPr>
        <w:t>nüshası</w:t>
      </w:r>
      <w:r w:rsidRPr="006755CA">
        <w:rPr>
          <w:rFonts w:ascii="Century Gothic" w:hAnsi="Century Gothic" w:cs="Century Gothic"/>
          <w:sz w:val="20"/>
          <w:szCs w:val="20"/>
        </w:rPr>
        <w:t>ise</w:t>
      </w:r>
      <w:proofErr w:type="spellEnd"/>
      <w:r w:rsidRPr="006755CA">
        <w:rPr>
          <w:rFonts w:ascii="Century Gothic" w:hAnsi="Century Gothic" w:cs="Century Gothic"/>
          <w:sz w:val="20"/>
          <w:szCs w:val="20"/>
        </w:rPr>
        <w:t xml:space="preserve"> </w:t>
      </w:r>
      <w:r w:rsidR="006E5A63">
        <w:rPr>
          <w:rFonts w:ascii="Century Gothic" w:hAnsi="Century Gothic" w:cs="Century Gothic"/>
          <w:sz w:val="20"/>
          <w:szCs w:val="20"/>
        </w:rPr>
        <w:t>katılımcıya</w:t>
      </w:r>
      <w:r w:rsidRPr="006755CA">
        <w:rPr>
          <w:rFonts w:ascii="Century Gothic" w:hAnsi="Century Gothic" w:cs="Century Gothic"/>
          <w:sz w:val="20"/>
          <w:szCs w:val="20"/>
        </w:rPr>
        <w:t xml:space="preserve"> verilecektir. </w:t>
      </w:r>
    </w:p>
    <w:p w:rsidR="00290E8D" w:rsidRPr="002C09FB" w:rsidRDefault="00BB5B8B" w:rsidP="00F20A67">
      <w:pPr>
        <w:pStyle w:val="ListeParagraf"/>
        <w:widowControl w:val="0"/>
        <w:numPr>
          <w:ilvl w:val="1"/>
          <w:numId w:val="16"/>
        </w:numPr>
        <w:tabs>
          <w:tab w:val="left" w:pos="851"/>
        </w:tabs>
        <w:rPr>
          <w:rFonts w:ascii="Century Gothic" w:hAnsi="Century Gothic" w:cs="Century Gothic"/>
          <w:b/>
          <w:color w:val="FF0000"/>
          <w:sz w:val="20"/>
          <w:szCs w:val="20"/>
        </w:rPr>
      </w:pPr>
      <w:r w:rsidRPr="00360532">
        <w:rPr>
          <w:rFonts w:ascii="Century Gothic" w:hAnsi="Century Gothic" w:cs="Century Gothic"/>
          <w:b/>
          <w:sz w:val="20"/>
          <w:szCs w:val="20"/>
        </w:rPr>
        <w:t>Teslim t</w:t>
      </w:r>
      <w:r w:rsidR="00290E8D" w:rsidRPr="00360532">
        <w:rPr>
          <w:rFonts w:ascii="Century Gothic" w:hAnsi="Century Gothic" w:cs="Century Gothic"/>
          <w:b/>
          <w:sz w:val="20"/>
          <w:szCs w:val="20"/>
        </w:rPr>
        <w:t xml:space="preserve">utanağının </w:t>
      </w:r>
      <w:r w:rsidR="00290E8D" w:rsidRPr="00360532">
        <w:rPr>
          <w:rFonts w:ascii="Century Gothic" w:hAnsi="Century Gothic" w:cs="Century Gothic"/>
          <w:b/>
          <w:sz w:val="20"/>
          <w:szCs w:val="20"/>
          <w:u w:val="single"/>
        </w:rPr>
        <w:t xml:space="preserve">1(bir) nüshası </w:t>
      </w:r>
      <w:r w:rsidR="006E5A63" w:rsidRPr="00360532">
        <w:rPr>
          <w:rFonts w:ascii="Century Gothic" w:hAnsi="Century Gothic" w:cs="Century Gothic"/>
          <w:b/>
          <w:sz w:val="20"/>
          <w:szCs w:val="20"/>
          <w:u w:val="single"/>
        </w:rPr>
        <w:t>katılımcı</w:t>
      </w:r>
      <w:r w:rsidR="00290E8D" w:rsidRPr="00360532">
        <w:rPr>
          <w:rFonts w:ascii="Century Gothic" w:hAnsi="Century Gothic" w:cs="Century Gothic"/>
          <w:b/>
          <w:sz w:val="20"/>
          <w:szCs w:val="20"/>
          <w:u w:val="single"/>
        </w:rPr>
        <w:t xml:space="preserve"> tarafından teklif zarfının içerisine konulacak ve teklif ile birlikte sunulacaktır.</w:t>
      </w:r>
      <w:r w:rsidRPr="00360532">
        <w:rPr>
          <w:rFonts w:ascii="Century Gothic" w:hAnsi="Century Gothic" w:cs="Century Gothic"/>
          <w:b/>
          <w:sz w:val="20"/>
          <w:szCs w:val="20"/>
        </w:rPr>
        <w:t xml:space="preserve"> Teslim t</w:t>
      </w:r>
      <w:r w:rsidR="00290E8D" w:rsidRPr="00360532">
        <w:rPr>
          <w:rFonts w:ascii="Century Gothic" w:hAnsi="Century Gothic" w:cs="Century Gothic"/>
          <w:b/>
          <w:sz w:val="20"/>
          <w:szCs w:val="20"/>
        </w:rPr>
        <w:t xml:space="preserve">utanağı olmayan </w:t>
      </w:r>
      <w:r w:rsidR="00290E8D" w:rsidRPr="00360532">
        <w:rPr>
          <w:rFonts w:ascii="Century Gothic" w:hAnsi="Century Gothic" w:cs="Century Gothic"/>
          <w:b/>
          <w:bCs/>
          <w:sz w:val="20"/>
          <w:szCs w:val="20"/>
        </w:rPr>
        <w:t>teklifler değerlendirme dışı bırakılacak, geçersiz sayılacak</w:t>
      </w:r>
      <w:r w:rsidR="00290E8D" w:rsidRPr="00360532">
        <w:rPr>
          <w:rFonts w:ascii="Century Gothic" w:hAnsi="Century Gothic" w:cs="Century Gothic"/>
          <w:b/>
          <w:sz w:val="20"/>
          <w:szCs w:val="20"/>
        </w:rPr>
        <w:t xml:space="preserve"> ve tekliflerin açıldığı saatten sonra numune kabul </w:t>
      </w:r>
      <w:proofErr w:type="gramStart"/>
      <w:r w:rsidR="00290E8D" w:rsidRPr="00360532">
        <w:rPr>
          <w:rFonts w:ascii="Century Gothic" w:hAnsi="Century Gothic" w:cs="Century Gothic"/>
          <w:b/>
          <w:sz w:val="20"/>
          <w:szCs w:val="20"/>
        </w:rPr>
        <w:t>edilmeyecektir</w:t>
      </w:r>
      <w:r w:rsidR="00290E8D" w:rsidRPr="002C09FB">
        <w:rPr>
          <w:rFonts w:ascii="Century Gothic" w:hAnsi="Century Gothic" w:cs="Century Gothic"/>
          <w:b/>
          <w:color w:val="FF0000"/>
          <w:sz w:val="20"/>
          <w:szCs w:val="20"/>
        </w:rPr>
        <w:t>.</w:t>
      </w:r>
      <w:r w:rsidR="002C09FB" w:rsidRPr="002C09FB">
        <w:rPr>
          <w:rFonts w:ascii="Century Gothic" w:hAnsi="Century Gothic" w:cs="Century Gothic"/>
          <w:b/>
          <w:color w:val="FF0000"/>
          <w:sz w:val="20"/>
          <w:szCs w:val="20"/>
        </w:rPr>
        <w:t>Teklif</w:t>
      </w:r>
      <w:proofErr w:type="gramEnd"/>
      <w:r w:rsidR="002C09FB" w:rsidRPr="002C09FB">
        <w:rPr>
          <w:rFonts w:ascii="Century Gothic" w:hAnsi="Century Gothic" w:cs="Century Gothic"/>
          <w:b/>
          <w:color w:val="FF0000"/>
          <w:sz w:val="20"/>
          <w:szCs w:val="20"/>
        </w:rPr>
        <w:t xml:space="preserve"> dosyası içerisine konacak olan katalog veya broşürler için ise teslim t</w:t>
      </w:r>
      <w:r w:rsidR="000431EE">
        <w:rPr>
          <w:rFonts w:ascii="Century Gothic" w:hAnsi="Century Gothic" w:cs="Century Gothic"/>
          <w:b/>
          <w:color w:val="FF0000"/>
          <w:sz w:val="20"/>
          <w:szCs w:val="20"/>
        </w:rPr>
        <w:t>utanağı sunulması gerekmem</w:t>
      </w:r>
      <w:r w:rsidR="00360532">
        <w:rPr>
          <w:rFonts w:ascii="Century Gothic" w:hAnsi="Century Gothic" w:cs="Century Gothic"/>
          <w:b/>
          <w:color w:val="FF0000"/>
          <w:sz w:val="20"/>
          <w:szCs w:val="20"/>
        </w:rPr>
        <w:t>e</w:t>
      </w:r>
      <w:r w:rsidR="000431EE">
        <w:rPr>
          <w:rFonts w:ascii="Century Gothic" w:hAnsi="Century Gothic" w:cs="Century Gothic"/>
          <w:b/>
          <w:color w:val="FF0000"/>
          <w:sz w:val="20"/>
          <w:szCs w:val="20"/>
        </w:rPr>
        <w:t>ktedir.</w:t>
      </w:r>
    </w:p>
    <w:p w:rsidR="00290E8D" w:rsidRPr="006755CA" w:rsidRDefault="00BB5B8B" w:rsidP="00F20A67">
      <w:pPr>
        <w:pStyle w:val="ListeParagraf"/>
        <w:widowControl w:val="0"/>
        <w:numPr>
          <w:ilvl w:val="1"/>
          <w:numId w:val="16"/>
        </w:numPr>
        <w:tabs>
          <w:tab w:val="left" w:pos="851"/>
        </w:tabs>
        <w:rPr>
          <w:rFonts w:ascii="Century Gothic" w:hAnsi="Century Gothic" w:cs="Century Gothic"/>
          <w:sz w:val="20"/>
          <w:szCs w:val="20"/>
        </w:rPr>
      </w:pPr>
      <w:r>
        <w:rPr>
          <w:rFonts w:ascii="Century Gothic" w:hAnsi="Century Gothic" w:cs="Century Gothic"/>
          <w:sz w:val="20"/>
          <w:szCs w:val="20"/>
        </w:rPr>
        <w:t>Teslim t</w:t>
      </w:r>
      <w:r w:rsidR="00290E8D" w:rsidRPr="006755CA">
        <w:rPr>
          <w:rFonts w:ascii="Century Gothic" w:hAnsi="Century Gothic" w:cs="Century Gothic"/>
          <w:sz w:val="20"/>
          <w:szCs w:val="20"/>
        </w:rPr>
        <w:t xml:space="preserve">utanağında teslim edilen her bir numune </w:t>
      </w:r>
      <w:r w:rsidR="006E5A63" w:rsidRPr="006755CA">
        <w:rPr>
          <w:rFonts w:ascii="Century Gothic" w:hAnsi="Century Gothic" w:cs="Century Gothic"/>
          <w:sz w:val="20"/>
          <w:szCs w:val="20"/>
        </w:rPr>
        <w:t>türü ve</w:t>
      </w:r>
      <w:r w:rsidR="00290E8D" w:rsidRPr="006755CA">
        <w:rPr>
          <w:rFonts w:ascii="Century Gothic" w:hAnsi="Century Gothic" w:cs="Century Gothic"/>
          <w:sz w:val="20"/>
          <w:szCs w:val="20"/>
        </w:rPr>
        <w:t>/veya broşürlerin teslim tutanağında aç</w:t>
      </w:r>
      <w:r w:rsidR="006E5A63">
        <w:rPr>
          <w:rFonts w:ascii="Century Gothic" w:hAnsi="Century Gothic" w:cs="Century Gothic"/>
          <w:sz w:val="20"/>
          <w:szCs w:val="20"/>
        </w:rPr>
        <w:t>ıkça belirtilmesi katılımcının</w:t>
      </w:r>
      <w:r w:rsidR="00290E8D" w:rsidRPr="006755CA">
        <w:rPr>
          <w:rFonts w:ascii="Century Gothic" w:hAnsi="Century Gothic" w:cs="Century Gothic"/>
          <w:sz w:val="20"/>
          <w:szCs w:val="20"/>
        </w:rPr>
        <w:t xml:space="preserve"> sorumluluğundadır. Teklifler açıldıktan sonra ihale makamı tarafından açılacak numune ve/veya broşürlerde teslim tutanağında teslim edildiği belirtils</w:t>
      </w:r>
      <w:r>
        <w:rPr>
          <w:rFonts w:ascii="Century Gothic" w:hAnsi="Century Gothic" w:cs="Century Gothic"/>
          <w:sz w:val="20"/>
          <w:szCs w:val="20"/>
        </w:rPr>
        <w:t>e dahi eksiklik olması halinde ihale k</w:t>
      </w:r>
      <w:r w:rsidR="00290E8D" w:rsidRPr="006755CA">
        <w:rPr>
          <w:rFonts w:ascii="Century Gothic" w:hAnsi="Century Gothic" w:cs="Century Gothic"/>
          <w:sz w:val="20"/>
          <w:szCs w:val="20"/>
        </w:rPr>
        <w:t xml:space="preserve">omisyonu eksikliklerden sorumlu olmaz. </w:t>
      </w:r>
    </w:p>
    <w:p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Numune ve/veya katalog veya broşürlerinde eksiklik tespit </w:t>
      </w:r>
      <w:r w:rsidR="006E5A63" w:rsidRPr="006755CA">
        <w:rPr>
          <w:rFonts w:ascii="Century Gothic" w:hAnsi="Century Gothic" w:cs="Century Gothic"/>
          <w:sz w:val="20"/>
          <w:szCs w:val="20"/>
        </w:rPr>
        <w:t xml:space="preserve">edilen </w:t>
      </w:r>
      <w:r w:rsidR="006E5A63">
        <w:rPr>
          <w:rFonts w:ascii="Century Gothic" w:hAnsi="Century Gothic" w:cs="Century Gothic"/>
          <w:sz w:val="20"/>
          <w:szCs w:val="20"/>
        </w:rPr>
        <w:t>katılımcının</w:t>
      </w:r>
      <w:r w:rsidRPr="006755CA">
        <w:rPr>
          <w:rFonts w:ascii="Century Gothic" w:hAnsi="Century Gothic" w:cs="Century Gothic"/>
          <w:sz w:val="20"/>
          <w:szCs w:val="20"/>
        </w:rPr>
        <w:t xml:space="preserve"> teklifi </w:t>
      </w:r>
      <w:r w:rsidRPr="00D4594F">
        <w:rPr>
          <w:rFonts w:ascii="Century Gothic" w:hAnsi="Century Gothic" w:cs="Century Gothic"/>
          <w:b/>
          <w:bCs/>
          <w:sz w:val="20"/>
          <w:szCs w:val="20"/>
        </w:rPr>
        <w:t>değerlendirme dışı bırakılır ve geçersiz teklif sayılır.</w:t>
      </w:r>
    </w:p>
    <w:p w:rsidR="00290E8D" w:rsidRPr="006755CA" w:rsidRDefault="00290E8D" w:rsidP="00F20A67">
      <w:pPr>
        <w:pStyle w:val="ListeParagraf"/>
        <w:widowControl w:val="0"/>
        <w:numPr>
          <w:ilvl w:val="0"/>
          <w:numId w:val="16"/>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proofErr w:type="gramStart"/>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proofErr w:type="gramEnd"/>
      <w:r w:rsidRPr="006755CA">
        <w:rPr>
          <w:rFonts w:ascii="Century Gothic" w:hAnsi="Century Gothic" w:cs="Century Gothic"/>
          <w:b/>
          <w:bCs/>
          <w:color w:val="000000"/>
          <w:sz w:val="20"/>
          <w:szCs w:val="20"/>
        </w:rPr>
        <w:t>.</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w:t>
      </w:r>
      <w:proofErr w:type="gramStart"/>
      <w:r w:rsidRPr="006755CA">
        <w:rPr>
          <w:rFonts w:ascii="Century Gothic" w:hAnsi="Century Gothic" w:cs="Century Gothic"/>
          <w:snapToGrid w:val="0"/>
          <w:color w:val="000000"/>
          <w:sz w:val="20"/>
          <w:szCs w:val="20"/>
        </w:rPr>
        <w:t>irtikap</w:t>
      </w:r>
      <w:proofErr w:type="gramEnd"/>
      <w:r w:rsidRPr="006755CA">
        <w:rPr>
          <w:rFonts w:ascii="Century Gothic" w:hAnsi="Century Gothic" w:cs="Century Gothic"/>
          <w:snapToGrid w:val="0"/>
          <w:color w:val="000000"/>
          <w:sz w:val="20"/>
          <w:szCs w:val="20"/>
        </w:rPr>
        <w:t xml:space="preserve">, rüşvet suretiyle veya başka yollarla ihaleye ilişkin işlemlere fesat karıştırmak veya buna teşebbüs  etmek, </w:t>
      </w:r>
    </w:p>
    <w:p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lastRenderedPageBreak/>
        <w:t>Sahte belge veya sahte teminat düzenlemek, kullanmak veya bunlara teşebbüs etmek,</w:t>
      </w:r>
    </w:p>
    <w:p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rsidR="00290E8D" w:rsidRPr="006755CA" w:rsidRDefault="00290E8D" w:rsidP="00F20A67">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rsidR="00290E8D" w:rsidRPr="006755CA" w:rsidRDefault="00290E8D" w:rsidP="00F20A67">
      <w:pPr>
        <w:pStyle w:val="ListeParagraf"/>
        <w:widowControl w:val="0"/>
        <w:numPr>
          <w:ilvl w:val="1"/>
          <w:numId w:val="16"/>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rsidR="00290E8D" w:rsidRPr="00105827" w:rsidRDefault="00290E8D" w:rsidP="00F20A67">
      <w:pPr>
        <w:pStyle w:val="ListeParagraf"/>
        <w:widowControl w:val="0"/>
        <w:numPr>
          <w:ilvl w:val="0"/>
          <w:numId w:val="16"/>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rsidR="00290E8D" w:rsidRPr="00710427" w:rsidRDefault="00BC609D" w:rsidP="00F20A67">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w:t>
      </w:r>
      <w:r w:rsidR="00A60D3D">
        <w:rPr>
          <w:rFonts w:ascii="Century Gothic" w:hAnsi="Century Gothic" w:cs="Century Gothic"/>
          <w:color w:val="000000"/>
          <w:sz w:val="20"/>
          <w:szCs w:val="20"/>
        </w:rPr>
        <w:t>kli izinler i</w:t>
      </w:r>
      <w:r w:rsidR="00290E8D" w:rsidRPr="00710427">
        <w:rPr>
          <w:rFonts w:ascii="Century Gothic" w:hAnsi="Century Gothic" w:cs="Century Gothic"/>
          <w:color w:val="000000"/>
          <w:sz w:val="20"/>
          <w:szCs w:val="20"/>
        </w:rPr>
        <w:t>dare tarafından verilecektir.</w:t>
      </w:r>
    </w:p>
    <w:p w:rsidR="00290E8D" w:rsidRPr="00C614CB" w:rsidRDefault="00290E8D" w:rsidP="00F20A67">
      <w:pPr>
        <w:pStyle w:val="ListeParagraf"/>
        <w:widowControl w:val="0"/>
        <w:numPr>
          <w:ilvl w:val="1"/>
          <w:numId w:val="16"/>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rsidR="00290E8D" w:rsidRPr="00C614CB" w:rsidRDefault="00290E8D" w:rsidP="007C5559">
      <w:pPr>
        <w:pStyle w:val="ListeParagraf"/>
        <w:tabs>
          <w:tab w:val="left" w:pos="567"/>
          <w:tab w:val="left" w:leader="dot" w:pos="8505"/>
          <w:tab w:val="left" w:leader="dot" w:pos="9072"/>
        </w:tabs>
        <w:overflowPunct w:val="0"/>
        <w:autoSpaceDE w:val="0"/>
        <w:autoSpaceDN w:val="0"/>
        <w:adjustRightInd w:val="0"/>
        <w:spacing w:after="0"/>
        <w:ind w:left="360" w:firstLine="0"/>
        <w:textAlignment w:val="baseline"/>
        <w:rPr>
          <w:rFonts w:ascii="Century Gothic" w:hAnsi="Century Gothic" w:cs="Century Gothic"/>
          <w:b/>
          <w:bCs/>
          <w:vanish/>
          <w:color w:val="000000"/>
          <w:sz w:val="20"/>
          <w:szCs w:val="20"/>
          <w:lang w:eastAsia="tr-TR"/>
        </w:rPr>
      </w:pPr>
    </w:p>
    <w:p w:rsidR="00290E8D" w:rsidRPr="00AD514D" w:rsidRDefault="00290E8D" w:rsidP="007C5559">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15.1</w:t>
      </w:r>
      <w:r w:rsidRPr="00AD514D">
        <w:rPr>
          <w:rFonts w:ascii="Century Gothic" w:hAnsi="Century Gothic" w:cs="Century Gothic"/>
          <w:color w:val="000000"/>
          <w:sz w:val="20"/>
          <w:szCs w:val="20"/>
        </w:rPr>
        <w:t xml:space="preserve">.Tekliflerin hazırlanmasını veya işin gerçekleştirilmesini etkileyebilecek maddi veya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teknik</w:t>
      </w:r>
      <w:proofErr w:type="gramEnd"/>
      <w:r w:rsidRPr="00AD514D">
        <w:rPr>
          <w:rFonts w:ascii="Century Gothic" w:hAnsi="Century Gothic" w:cs="Century Gothic"/>
          <w:color w:val="000000"/>
          <w:sz w:val="20"/>
          <w:szCs w:val="20"/>
        </w:rPr>
        <w:t xml:space="preserve"> hatalar veya eksikliklerin ihale makamınca tespit edilmesi veya katılımcılar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tarafından</w:t>
      </w:r>
      <w:proofErr w:type="gramEnd"/>
      <w:r w:rsidRPr="00AD514D">
        <w:rPr>
          <w:rFonts w:ascii="Century Gothic" w:hAnsi="Century Gothic" w:cs="Century Gothic"/>
          <w:color w:val="000000"/>
          <w:sz w:val="20"/>
          <w:szCs w:val="20"/>
        </w:rPr>
        <w:t xml:space="preserve"> yazılı olarak bildirilmesi halleri dışında, ihale dokümanında değişiklik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yapılmaz</w:t>
      </w:r>
      <w:proofErr w:type="gramEnd"/>
      <w:r w:rsidRPr="00AD514D">
        <w:rPr>
          <w:rFonts w:ascii="Century Gothic" w:hAnsi="Century Gothic" w:cs="Century Gothic"/>
          <w:color w:val="000000"/>
          <w:sz w:val="20"/>
          <w:szCs w:val="20"/>
        </w:rPr>
        <w:t>.</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15.2.</w:t>
      </w:r>
      <w:r w:rsidRPr="00AD514D">
        <w:rPr>
          <w:rFonts w:ascii="Century Gothic" w:hAnsi="Century Gothic" w:cs="Century Gothic"/>
          <w:color w:val="000000"/>
          <w:sz w:val="20"/>
          <w:szCs w:val="20"/>
        </w:rPr>
        <w:t xml:space="preserve">İhale makamları, ihale dokümanlarını alan tüm iktisadi işletmelere bütün değişiklik ve    </w:t>
      </w:r>
    </w:p>
    <w:p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düzeltmeleri</w:t>
      </w:r>
      <w:proofErr w:type="gramEnd"/>
      <w:r w:rsidRPr="00AD514D">
        <w:rPr>
          <w:rFonts w:ascii="Century Gothic" w:hAnsi="Century Gothic" w:cs="Century Gothic"/>
          <w:color w:val="000000"/>
          <w:sz w:val="20"/>
          <w:szCs w:val="20"/>
        </w:rPr>
        <w:t xml:space="preserve">, ihale teklifi sunmak için tanınmış olan sürenin bitiminden 6 (altı) iş günü </w:t>
      </w:r>
    </w:p>
    <w:p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öncesine</w:t>
      </w:r>
      <w:proofErr w:type="gramEnd"/>
      <w:r w:rsidRPr="00AD514D">
        <w:rPr>
          <w:rFonts w:ascii="Century Gothic" w:hAnsi="Century Gothic" w:cs="Century Gothic"/>
          <w:color w:val="000000"/>
          <w:sz w:val="20"/>
          <w:szCs w:val="20"/>
        </w:rPr>
        <w:t xml:space="preserve"> kadar, ücretsiz olarak gönderir ve tüm değişiklik ve düzenlemeleri internet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sitesinde</w:t>
      </w:r>
      <w:proofErr w:type="gramEnd"/>
      <w:r w:rsidRPr="00AD514D">
        <w:rPr>
          <w:rFonts w:ascii="Century Gothic" w:hAnsi="Century Gothic" w:cs="Century Gothic"/>
          <w:color w:val="000000"/>
          <w:sz w:val="20"/>
          <w:szCs w:val="20"/>
        </w:rPr>
        <w:t xml:space="preserve"> yeniden yayınlar</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15.3</w:t>
      </w:r>
      <w:r w:rsidRPr="00AD514D">
        <w:rPr>
          <w:rFonts w:ascii="Century Gothic" w:hAnsi="Century Gothic" w:cs="Century Gothic"/>
          <w:color w:val="000000"/>
          <w:sz w:val="20"/>
          <w:szCs w:val="20"/>
        </w:rPr>
        <w:t xml:space="preserve">.Yapılan değişiklik nedeniyle tekliflerin hazırlanabilmesi için ek süreye ihtiyaç duyulması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halinde</w:t>
      </w:r>
      <w:proofErr w:type="gramEnd"/>
      <w:r w:rsidRPr="00AD514D">
        <w:rPr>
          <w:rFonts w:ascii="Century Gothic" w:hAnsi="Century Gothic" w:cs="Century Gothic"/>
          <w:color w:val="000000"/>
          <w:sz w:val="20"/>
          <w:szCs w:val="20"/>
        </w:rPr>
        <w:t xml:space="preserve">, ihale komisyonları, ihale tarihini bir defaya mahsus olmak üzere en fazla 10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teklif</w:t>
      </w:r>
      <w:proofErr w:type="gramEnd"/>
      <w:r w:rsidRPr="00AD514D">
        <w:rPr>
          <w:rFonts w:ascii="Century Gothic" w:hAnsi="Century Gothic" w:cs="Century Gothic"/>
          <w:color w:val="000000"/>
          <w:sz w:val="20"/>
          <w:szCs w:val="20"/>
        </w:rPr>
        <w:t xml:space="preserve"> alınmasına devam edilir</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15.4</w:t>
      </w:r>
      <w:r w:rsidRPr="00AD514D">
        <w:rPr>
          <w:rFonts w:ascii="Century Gothic" w:hAnsi="Century Gothic" w:cs="Century Gothic"/>
          <w:color w:val="000000"/>
          <w:sz w:val="20"/>
          <w:szCs w:val="20"/>
        </w:rPr>
        <w:t xml:space="preserve">.Değişiklik halinde, teklifini bu düzenlemeden önce vermiş olan katılımcılara, teklifini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geri</w:t>
      </w:r>
      <w:proofErr w:type="gramEnd"/>
      <w:r w:rsidRPr="00AD514D">
        <w:rPr>
          <w:rFonts w:ascii="Century Gothic" w:hAnsi="Century Gothic" w:cs="Century Gothic"/>
          <w:color w:val="000000"/>
          <w:sz w:val="20"/>
          <w:szCs w:val="20"/>
        </w:rPr>
        <w:t xml:space="preserve"> çekerek, yeniden teklif verme imkanı tanınır</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15.5</w:t>
      </w:r>
      <w:r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Pr="00AD514D">
        <w:rPr>
          <w:rFonts w:ascii="Century Gothic" w:hAnsi="Century Gothic" w:cs="Century Gothic"/>
          <w:color w:val="000000"/>
          <w:sz w:val="20"/>
          <w:szCs w:val="20"/>
        </w:rPr>
        <w:t xml:space="preserve">rse, ihale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komisyonları</w:t>
      </w:r>
      <w:proofErr w:type="gramEnd"/>
      <w:r w:rsidRPr="00AD514D">
        <w:rPr>
          <w:rFonts w:ascii="Century Gothic" w:hAnsi="Century Gothic" w:cs="Century Gothic"/>
          <w:color w:val="000000"/>
          <w:sz w:val="20"/>
          <w:szCs w:val="20"/>
        </w:rPr>
        <w:t xml:space="preserve">, ihale sonuçlandırma usulünün tümünü iptal edebilir veya ihaleyi tekrar   </w:t>
      </w:r>
    </w:p>
    <w:p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lastRenderedPageBreak/>
        <w:t xml:space="preserve">        </w:t>
      </w:r>
      <w:proofErr w:type="gramStart"/>
      <w:r w:rsidRPr="00AD514D">
        <w:rPr>
          <w:rFonts w:ascii="Century Gothic" w:hAnsi="Century Gothic" w:cs="Century Gothic"/>
          <w:color w:val="000000"/>
          <w:sz w:val="20"/>
          <w:szCs w:val="20"/>
        </w:rPr>
        <w:t>edebilir</w:t>
      </w:r>
      <w:proofErr w:type="gramEnd"/>
      <w:r w:rsidRPr="00AD514D">
        <w:rPr>
          <w:rFonts w:ascii="Century Gothic" w:hAnsi="Century Gothic" w:cs="Century Gothic"/>
          <w:color w:val="000000"/>
          <w:sz w:val="20"/>
          <w:szCs w:val="20"/>
        </w:rPr>
        <w:t>.</w:t>
      </w:r>
    </w:p>
    <w:p w:rsidR="004354C9" w:rsidRPr="00AD514D" w:rsidRDefault="004354C9"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rsidR="00290E8D" w:rsidRPr="007813A9" w:rsidRDefault="00290E8D" w:rsidP="002B0C34">
      <w:pPr>
        <w:pStyle w:val="ListeParagraf"/>
        <w:numPr>
          <w:ilvl w:val="0"/>
          <w:numId w:val="10"/>
        </w:numPr>
        <w:rPr>
          <w:rFonts w:ascii="Century Gothic" w:hAnsi="Century Gothic" w:cs="Century Gothic"/>
          <w:color w:val="FF0000"/>
          <w:sz w:val="20"/>
          <w:szCs w:val="20"/>
        </w:rPr>
      </w:pPr>
      <w:r w:rsidRPr="007813A9">
        <w:rPr>
          <w:rFonts w:ascii="Century Gothic" w:hAnsi="Century Gothic" w:cs="Century Gothic"/>
          <w:b/>
          <w:bCs/>
          <w:color w:val="FF0000"/>
          <w:sz w:val="20"/>
          <w:szCs w:val="20"/>
        </w:rPr>
        <w:t>İhale Saatinden Önce İhalenin İptal Edilmesi</w:t>
      </w:r>
    </w:p>
    <w:p w:rsidR="00012A42" w:rsidRPr="007813A9" w:rsidRDefault="00012A42" w:rsidP="00012A42">
      <w:pPr>
        <w:ind w:left="0" w:firstLine="0"/>
        <w:rPr>
          <w:rFonts w:ascii="Century Gothic" w:hAnsi="Century Gothic" w:cs="Century Gothic"/>
          <w:color w:val="FF0000"/>
          <w:sz w:val="20"/>
          <w:szCs w:val="20"/>
          <w:u w:val="none"/>
        </w:rPr>
      </w:pPr>
      <w:r w:rsidRPr="007813A9">
        <w:rPr>
          <w:rFonts w:ascii="Century Gothic" w:hAnsi="Century Gothic" w:cs="Century Gothic"/>
          <w:color w:val="FF0000"/>
          <w:sz w:val="20"/>
          <w:szCs w:val="20"/>
          <w:u w:val="none"/>
        </w:rPr>
        <w:t>İhale makamları, tekliflerin sunulması için verilen sürenin bitiminden önce:</w:t>
      </w:r>
    </w:p>
    <w:p w:rsidR="00FB159D" w:rsidRPr="007813A9" w:rsidRDefault="00FB159D" w:rsidP="00FB159D">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t>İhale belgelerinde değişiklik yapılmasına gerek duyulması halinde,</w:t>
      </w:r>
    </w:p>
    <w:p w:rsidR="00FB159D" w:rsidRPr="007813A9" w:rsidRDefault="00FB159D" w:rsidP="00FB159D">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t>İhale makamının bütçesinde beklenmeyen değişikliklerin olması halinde,</w:t>
      </w:r>
    </w:p>
    <w:p w:rsidR="002D3F79" w:rsidRPr="004B7018" w:rsidRDefault="00FB159D" w:rsidP="004B7018">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t>Kamu ihalesi konusundaki ihtiyacın önceden belirlenemeyecek ve objektif koşullar nedeniyle son bulması halinde ve kamu ihalesinin söz konusu bütçe yılı veya mali yılda tekrarlanmayacağı hallerde ihale iptal edilebilir.</w:t>
      </w:r>
    </w:p>
    <w:p w:rsidR="00290E8D" w:rsidRDefault="00290E8D" w:rsidP="00666E11">
      <w:pPr>
        <w:pStyle w:val="BodyText21"/>
        <w:spacing w:before="0" w:beforeAutospacing="0"/>
        <w:ind w:left="0" w:firstLine="0"/>
        <w:rPr>
          <w:rFonts w:ascii="Century Gothic" w:hAnsi="Century Gothic" w:cs="Century Gothic"/>
          <w:color w:val="000000"/>
          <w:sz w:val="20"/>
          <w:szCs w:val="20"/>
        </w:rPr>
      </w:pPr>
    </w:p>
    <w:p w:rsidR="00290E8D" w:rsidRPr="005F513E" w:rsidRDefault="00290E8D" w:rsidP="002B0C34">
      <w:pPr>
        <w:widowControl w:val="0"/>
        <w:rPr>
          <w:rFonts w:ascii="Century Gothic" w:hAnsi="Century Gothic" w:cs="Century Gothic"/>
          <w:sz w:val="20"/>
          <w:szCs w:val="20"/>
        </w:rPr>
      </w:pPr>
    </w:p>
    <w:p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8272" behindDoc="0" locked="0" layoutInCell="1" allowOverlap="1">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r w:rsidR="00BF0DA3">
        <w:rPr>
          <w:noProof/>
          <w:lang w:eastAsia="tr-TR"/>
        </w:rPr>
        <w:pict>
          <v:roundrect id="Rounded Rectangle 73" o:spid="_x0000_s1033" style="position:absolute;left:0;text-align:left;margin-left:-15.25pt;margin-top:-23.05pt;width:338.95pt;height:53.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DFm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RVNC+1OwE6ls9NDsMJ2wabX9g1EGj&#10;F9h9PxDLMZLvFXTSzXSxCJMRg8VyNYPAXmfK6wxRFKAKTL3FaAju/DBPB2NF3cBb0yiB0m/B90r4&#10;c4MMdY0EoJ2jqePohXm5juOpX38Q258AAAD//wMAUEsDBBQABgAIAAAAIQCMSLN+3wAAAAoBAAAP&#10;AAAAZHJzL2Rvd25yZXYueG1sTI/LTsMwEEX3SPyDNUhsUOsEgqnSOBVCsESoDRt2buwmUexxFDsP&#10;/p5hBbs7mqM7Z4rD6iybzRg6jxLSbQLMYO11h42Ez+ptswMWokKtrEcj4dsEOJTXV4XKtV/waOZT&#10;bBiVYMiVhDbGIec81K1xKmz9YJB2Fz86FWkcG65HtVC5s/w+SQR3qkO60KrBvLSm7k+Tk9CHuE7p&#10;/N6/Vh+939nlTnxVk5S3N+vzHlg0a/yD4Vef1KEkp7OfUAdmJWwekkdCKWQiBUaEyJ4yYGcKqQBe&#10;Fvz/C+UPAAAA//8DAFBLAQItABQABgAIAAAAIQC2gziS/gAAAOEBAAATAAAAAAAAAAAAAAAAAAAA&#10;AABbQ29udGVudF9UeXBlc10ueG1sUEsBAi0AFAAGAAgAAAAhADj9If/WAAAAlAEAAAsAAAAAAAAA&#10;AAAAAAAALwEAAF9yZWxzLy5yZWxzUEsBAi0AFAAGAAgAAAAhAD2MMWY4AgAAaAQAAA4AAAAAAAAA&#10;AAAAAAAALgIAAGRycy9lMm9Eb2MueG1sUEsBAi0AFAAGAAgAAAAhAIxIs37fAAAACgEAAA8AAAAA&#10;AAAAAAAAAAAAkgQAAGRycy9kb3ducmV2LnhtbFBLBQYAAAAABAAEAPMAAACeBQAAAAA=&#10;" fillcolor="#d0d8e8" strokecolor="white" strokeweight="2pt">
            <v:path arrowok="t"/>
            <v:textbox>
              <w:txbxContent>
                <w:p w:rsidR="00BF0DA3" w:rsidRPr="0048421B" w:rsidRDefault="00BF0DA3"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w:r>
    </w:p>
    <w:p w:rsidR="00290E8D" w:rsidRPr="005F513E" w:rsidRDefault="00290E8D" w:rsidP="002B0C34">
      <w:pPr>
        <w:widowControl w:val="0"/>
        <w:rPr>
          <w:rFonts w:ascii="Century Gothic" w:hAnsi="Century Gothic" w:cs="Century Gothic"/>
          <w:sz w:val="20"/>
          <w:szCs w:val="20"/>
        </w:rPr>
      </w:pPr>
    </w:p>
    <w:p w:rsidR="007C5559" w:rsidRPr="007C5559" w:rsidRDefault="007C5559" w:rsidP="007C5559">
      <w:pPr>
        <w:pStyle w:val="ListeParagraf"/>
        <w:ind w:left="360" w:firstLine="0"/>
        <w:rPr>
          <w:rFonts w:ascii="Century Gothic" w:hAnsi="Century Gothic" w:cs="Century Gothic"/>
          <w:color w:val="000000"/>
          <w:sz w:val="20"/>
          <w:szCs w:val="20"/>
        </w:rPr>
      </w:pPr>
    </w:p>
    <w:p w:rsidR="00290E8D" w:rsidRPr="007813A9" w:rsidRDefault="00290E8D" w:rsidP="002B0C34">
      <w:pPr>
        <w:pStyle w:val="ListeParagraf"/>
        <w:numPr>
          <w:ilvl w:val="0"/>
          <w:numId w:val="10"/>
        </w:numPr>
        <w:rPr>
          <w:rFonts w:ascii="Century Gothic" w:hAnsi="Century Gothic" w:cs="Century Gothic"/>
          <w:color w:val="FF0000"/>
          <w:sz w:val="20"/>
          <w:szCs w:val="20"/>
        </w:rPr>
      </w:pPr>
      <w:r w:rsidRPr="007813A9">
        <w:rPr>
          <w:rFonts w:ascii="Century Gothic" w:hAnsi="Century Gothic" w:cs="Century Gothic"/>
          <w:b/>
          <w:bCs/>
          <w:color w:val="FF0000"/>
          <w:sz w:val="20"/>
          <w:szCs w:val="20"/>
        </w:rPr>
        <w:t>Teklif ve Ödemelerde Geçerli Para Birimi</w:t>
      </w:r>
    </w:p>
    <w:p w:rsidR="00290E8D" w:rsidRPr="007813A9" w:rsidRDefault="00290E8D" w:rsidP="00ED1A8C">
      <w:pPr>
        <w:pStyle w:val="ListeParagraf"/>
        <w:numPr>
          <w:ilvl w:val="1"/>
          <w:numId w:val="10"/>
        </w:numPr>
        <w:rPr>
          <w:rFonts w:ascii="Century Gothic" w:hAnsi="Century Gothic" w:cs="Century Gothic"/>
          <w:b/>
          <w:bCs/>
          <w:color w:val="FF0000"/>
          <w:sz w:val="20"/>
          <w:szCs w:val="20"/>
          <w:u w:val="single"/>
        </w:rPr>
      </w:pPr>
      <w:r w:rsidRPr="007813A9">
        <w:rPr>
          <w:rFonts w:ascii="Century Gothic" w:hAnsi="Century Gothic" w:cs="Century Gothic"/>
          <w:b/>
          <w:bCs/>
          <w:color w:val="FF0000"/>
          <w:sz w:val="20"/>
          <w:szCs w:val="20"/>
          <w:u w:val="single"/>
        </w:rPr>
        <w:t>Teklifte geçerli para birimi TL (Türk Lirası) olacaktır.</w:t>
      </w:r>
    </w:p>
    <w:p w:rsidR="00290E8D" w:rsidRPr="007813A9" w:rsidRDefault="00290E8D" w:rsidP="002B0C34">
      <w:pPr>
        <w:pStyle w:val="ListeParagraf"/>
        <w:numPr>
          <w:ilvl w:val="0"/>
          <w:numId w:val="10"/>
        </w:numPr>
        <w:rPr>
          <w:rFonts w:ascii="Century Gothic" w:hAnsi="Century Gothic" w:cs="Century Gothic"/>
          <w:b/>
          <w:bCs/>
          <w:color w:val="FF0000"/>
          <w:sz w:val="20"/>
          <w:szCs w:val="20"/>
          <w:u w:val="single"/>
        </w:rPr>
      </w:pPr>
      <w:r w:rsidRPr="007813A9">
        <w:rPr>
          <w:rFonts w:ascii="Century Gothic" w:hAnsi="Century Gothic" w:cs="Century Gothic"/>
          <w:b/>
          <w:bCs/>
          <w:color w:val="FF0000"/>
          <w:sz w:val="20"/>
          <w:szCs w:val="20"/>
        </w:rPr>
        <w:t>Tekliflerin Sunulma Şekli</w:t>
      </w:r>
    </w:p>
    <w:p w:rsidR="00290E8D" w:rsidRPr="007813A9" w:rsidRDefault="00906974" w:rsidP="00906974">
      <w:pPr>
        <w:pStyle w:val="ListeParagraf"/>
        <w:numPr>
          <w:ilvl w:val="1"/>
          <w:numId w:val="10"/>
        </w:numPr>
        <w:rPr>
          <w:rFonts w:ascii="Century Gothic" w:hAnsi="Century Gothic" w:cs="Century Gothic"/>
          <w:b/>
          <w:bCs/>
          <w:color w:val="FF0000"/>
          <w:sz w:val="20"/>
          <w:szCs w:val="20"/>
          <w:u w:val="single"/>
        </w:rPr>
      </w:pPr>
      <w:r w:rsidRPr="007813A9">
        <w:rPr>
          <w:rFonts w:ascii="Century Gothic" w:hAnsi="Century Gothic" w:cs="Century Gothic"/>
          <w:noProof/>
          <w:color w:val="FF0000"/>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7813A9">
        <w:rPr>
          <w:rFonts w:ascii="Century Gothic" w:hAnsi="Century Gothic" w:cs="Century Gothic"/>
          <w:noProof/>
          <w:color w:val="FF0000"/>
          <w:sz w:val="20"/>
          <w:szCs w:val="20"/>
          <w:lang w:eastAsia="tr-TR"/>
        </w:rPr>
        <w:t>n</w:t>
      </w:r>
      <w:r w:rsidRPr="007813A9">
        <w:rPr>
          <w:rFonts w:ascii="Century Gothic" w:hAnsi="Century Gothic" w:cs="Century Gothic"/>
          <w:noProof/>
          <w:color w:val="FF0000"/>
          <w:sz w:val="20"/>
          <w:szCs w:val="20"/>
          <w:lang w:eastAsia="tr-TR"/>
        </w:rPr>
        <w:t>imzalanır ve mühürlenir.</w:t>
      </w:r>
    </w:p>
    <w:p w:rsidR="00906974" w:rsidRPr="007813A9" w:rsidRDefault="00906974" w:rsidP="00906974">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Zarfın üzerine ihale katılımcısının adı, soyadı veya ticari unvanı, tebligata esas açık adresi, teklifin sunulduğu ihalenin adı ve ihaleyi yapan ihale makamının açık adresi yazılır.</w:t>
      </w:r>
    </w:p>
    <w:p w:rsidR="009F2155" w:rsidRPr="007813A9" w:rsidRDefault="009F2155" w:rsidP="009F2155">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Zeyilname ile teklif verme süresinin uzatılması halinde, ihale makamları ve ihale katıl</w:t>
      </w:r>
      <w:r w:rsidR="007F69D4" w:rsidRPr="007813A9">
        <w:rPr>
          <w:rFonts w:ascii="Century Gothic" w:hAnsi="Century Gothic" w:cs="Century Gothic"/>
          <w:bCs/>
          <w:color w:val="FF0000"/>
          <w:sz w:val="20"/>
          <w:szCs w:val="20"/>
        </w:rPr>
        <w:t>ı</w:t>
      </w:r>
      <w:r w:rsidRPr="007813A9">
        <w:rPr>
          <w:rFonts w:ascii="Century Gothic" w:hAnsi="Century Gothic" w:cs="Century Gothic"/>
          <w:bCs/>
          <w:color w:val="FF0000"/>
          <w:sz w:val="20"/>
          <w:szCs w:val="20"/>
        </w:rPr>
        <w:t>mcılarının süreye tabi veya ilk teklif verme tarihine bağlı tüm hak ve yükümlülükleri yeniden tespit edilen son teklif verme tarihine ve saatine kadar uzatılmış sayılır.</w:t>
      </w:r>
    </w:p>
    <w:p w:rsidR="00290E8D" w:rsidRPr="007813A9"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FF0000"/>
          <w:sz w:val="20"/>
          <w:szCs w:val="20"/>
        </w:rPr>
      </w:pPr>
      <w:r w:rsidRPr="007813A9">
        <w:rPr>
          <w:rFonts w:ascii="Century Gothic" w:hAnsi="Century Gothic" w:cs="Century Gothic"/>
          <w:b/>
          <w:bCs/>
          <w:color w:val="FF0000"/>
          <w:sz w:val="20"/>
          <w:szCs w:val="20"/>
        </w:rPr>
        <w:t>Teklif Mektubunun Şekli ve İçeriği</w:t>
      </w:r>
    </w:p>
    <w:p w:rsidR="00D71923" w:rsidRPr="007813A9"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color w:val="FF0000"/>
          <w:sz w:val="20"/>
          <w:szCs w:val="20"/>
        </w:rPr>
      </w:pPr>
      <w:r w:rsidRPr="007813A9">
        <w:rPr>
          <w:rFonts w:ascii="Century Gothic" w:hAnsi="Century Gothic" w:cs="Century Gothic"/>
          <w:color w:val="FF0000"/>
          <w:sz w:val="20"/>
          <w:szCs w:val="20"/>
        </w:rPr>
        <w:t>Teklif edilen bedeller, rakam ve/veya yazı ile birbirine uygun olarak açıkça yazılır ve bu belgelerin üzerinde kazıntı, silinti veya düzeltme bulunamaz.</w:t>
      </w:r>
    </w:p>
    <w:p w:rsidR="00D71923" w:rsidRPr="007813A9"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color w:val="FF0000"/>
          <w:sz w:val="20"/>
          <w:szCs w:val="20"/>
        </w:rPr>
      </w:pPr>
      <w:r w:rsidRPr="007813A9">
        <w:rPr>
          <w:rFonts w:ascii="Century Gothic" w:hAnsi="Century Gothic" w:cs="Century Gothic"/>
          <w:color w:val="FF0000"/>
          <w:sz w:val="20"/>
          <w:szCs w:val="20"/>
        </w:rPr>
        <w:t>Teklifler ad, soyad</w:t>
      </w:r>
      <w:r w:rsidR="002823A0">
        <w:rPr>
          <w:rFonts w:ascii="Century Gothic" w:hAnsi="Century Gothic" w:cs="Century Gothic"/>
          <w:color w:val="FF0000"/>
          <w:sz w:val="20"/>
          <w:szCs w:val="20"/>
        </w:rPr>
        <w:t>ı</w:t>
      </w:r>
      <w:r w:rsidRPr="007813A9">
        <w:rPr>
          <w:rFonts w:ascii="Century Gothic" w:hAnsi="Century Gothic" w:cs="Century Gothic"/>
          <w:color w:val="FF0000"/>
          <w:sz w:val="20"/>
          <w:szCs w:val="20"/>
        </w:rPr>
        <w:t xml:space="preserve"> veya ticaret unvanı yazılmak suretiyle yetkili kişilerce imzalanır ve resmi mühürle mühürlenir.</w:t>
      </w:r>
    </w:p>
    <w:p w:rsidR="00290E8D" w:rsidRPr="00490B75" w:rsidRDefault="00290E8D" w:rsidP="002B0C34">
      <w:pPr>
        <w:pStyle w:val="ListeParagraf"/>
        <w:numPr>
          <w:ilvl w:val="0"/>
          <w:numId w:val="10"/>
        </w:numPr>
        <w:rPr>
          <w:rFonts w:ascii="Century Gothic" w:hAnsi="Century Gothic" w:cs="Century Gothic"/>
          <w:b/>
          <w:bCs/>
          <w:sz w:val="18"/>
          <w:szCs w:val="18"/>
          <w:u w:val="single"/>
        </w:rPr>
      </w:pPr>
      <w:r w:rsidRPr="005F513E">
        <w:rPr>
          <w:rFonts w:ascii="Century Gothic" w:hAnsi="Century Gothic" w:cs="Century Gothic"/>
          <w:b/>
          <w:bCs/>
          <w:color w:val="000000"/>
          <w:sz w:val="20"/>
          <w:szCs w:val="20"/>
        </w:rPr>
        <w:t xml:space="preserve">Teklif </w:t>
      </w:r>
      <w:r w:rsidRPr="00490B75">
        <w:rPr>
          <w:rFonts w:ascii="Century Gothic" w:hAnsi="Century Gothic" w:cs="Century Gothic"/>
          <w:b/>
          <w:bCs/>
          <w:sz w:val="20"/>
          <w:szCs w:val="20"/>
        </w:rPr>
        <w:t>Verme Yöntemi</w:t>
      </w:r>
      <w:r w:rsidR="000F154C" w:rsidRPr="007813A9">
        <w:rPr>
          <w:rFonts w:ascii="Century Gothic" w:hAnsi="Century Gothic" w:cs="Century Gothic"/>
          <w:b/>
          <w:bCs/>
          <w:color w:val="FF0000"/>
          <w:sz w:val="20"/>
          <w:szCs w:val="20"/>
        </w:rPr>
        <w:t>(İhalenin özelliğine göre bir tanesi seçilecektir.)</w:t>
      </w:r>
    </w:p>
    <w:p w:rsidR="00290E8D" w:rsidRPr="00490B75" w:rsidRDefault="00FC54C2" w:rsidP="005624F2">
      <w:pPr>
        <w:pStyle w:val="ListeParagraf"/>
        <w:numPr>
          <w:ilvl w:val="1"/>
          <w:numId w:val="10"/>
        </w:numPr>
        <w:rPr>
          <w:rFonts w:ascii="Century Gothic" w:hAnsi="Century Gothic" w:cs="Century Gothic"/>
          <w:bCs/>
          <w:sz w:val="18"/>
          <w:szCs w:val="18"/>
          <w:u w:val="single"/>
        </w:rPr>
      </w:pPr>
      <w:r w:rsidRPr="00490B75">
        <w:rPr>
          <w:rFonts w:ascii="Century Gothic" w:hAnsi="Century Gothic" w:cs="Century Gothic"/>
          <w:bCs/>
          <w:sz w:val="20"/>
          <w:szCs w:val="20"/>
        </w:rPr>
        <w:t>Katılımcılar</w:t>
      </w:r>
      <w:r w:rsidR="00290E8D" w:rsidRPr="00490B75">
        <w:rPr>
          <w:rFonts w:ascii="Century Gothic" w:hAnsi="Century Gothic" w:cs="Century Gothic"/>
          <w:bCs/>
          <w:sz w:val="20"/>
          <w:szCs w:val="20"/>
        </w:rPr>
        <w:t xml:space="preserve"> tekliflerini, birim fiyat, toplam fiyat ve genel toplam fiyat bedeli olarak vereceklerdir.</w:t>
      </w:r>
    </w:p>
    <w:p w:rsidR="00290E8D" w:rsidRPr="00490B75" w:rsidRDefault="00290E8D" w:rsidP="002B0C34">
      <w:pPr>
        <w:pStyle w:val="ListeParagraf"/>
        <w:numPr>
          <w:ilvl w:val="1"/>
          <w:numId w:val="10"/>
        </w:numPr>
        <w:rPr>
          <w:rFonts w:ascii="Century Gothic" w:hAnsi="Century Gothic" w:cs="Century Gothic"/>
          <w:bCs/>
          <w:sz w:val="20"/>
          <w:szCs w:val="20"/>
        </w:rPr>
      </w:pPr>
      <w:r w:rsidRPr="00490B75">
        <w:rPr>
          <w:rFonts w:ascii="Century Gothic" w:hAnsi="Century Gothic" w:cs="Century Gothic"/>
          <w:bCs/>
          <w:sz w:val="20"/>
          <w:szCs w:val="20"/>
        </w:rPr>
        <w:t xml:space="preserve">Bu ihalede tüm kalemler için teklif verilmesi zorunludur. İhale genel toplam üzerinden değerlendirilecek ve tek bir </w:t>
      </w:r>
      <w:r w:rsidR="004B6361" w:rsidRPr="00490B75">
        <w:rPr>
          <w:rFonts w:ascii="Century Gothic" w:hAnsi="Century Gothic" w:cs="Century Gothic"/>
          <w:bCs/>
          <w:sz w:val="20"/>
          <w:szCs w:val="20"/>
        </w:rPr>
        <w:t>katılımcıya</w:t>
      </w:r>
      <w:r w:rsidRPr="00490B75">
        <w:rPr>
          <w:rFonts w:ascii="Century Gothic" w:hAnsi="Century Gothic" w:cs="Century Gothic"/>
          <w:bCs/>
          <w:sz w:val="20"/>
          <w:szCs w:val="20"/>
        </w:rPr>
        <w:t xml:space="preserve"> bağlanacaktır.</w:t>
      </w:r>
    </w:p>
    <w:p w:rsidR="00290E8D" w:rsidRPr="00490B75" w:rsidRDefault="00290E8D" w:rsidP="00ED1A8C">
      <w:pPr>
        <w:pStyle w:val="ListeParagraf"/>
        <w:numPr>
          <w:ilvl w:val="1"/>
          <w:numId w:val="10"/>
        </w:numPr>
        <w:rPr>
          <w:rFonts w:ascii="Century Gothic" w:hAnsi="Century Gothic" w:cs="Century Gothic"/>
          <w:bCs/>
          <w:sz w:val="20"/>
          <w:szCs w:val="20"/>
        </w:rPr>
      </w:pPr>
      <w:r w:rsidRPr="00490B75">
        <w:rPr>
          <w:rFonts w:ascii="Century Gothic" w:hAnsi="Century Gothic" w:cs="Century Gothic"/>
          <w:bCs/>
          <w:sz w:val="20"/>
          <w:szCs w:val="20"/>
        </w:rPr>
        <w:t xml:space="preserve">Bu ihalede tüm kalemler için teklif verilmesi zorunlu değildir. İhale kalem bazında değerlendirilecek ve birden fazla </w:t>
      </w:r>
      <w:r w:rsidR="004B6361" w:rsidRPr="00490B75">
        <w:rPr>
          <w:rFonts w:ascii="Century Gothic" w:hAnsi="Century Gothic" w:cs="Century Gothic"/>
          <w:bCs/>
          <w:sz w:val="20"/>
          <w:szCs w:val="20"/>
        </w:rPr>
        <w:t>katılımcıya</w:t>
      </w:r>
      <w:r w:rsidRPr="00490B75">
        <w:rPr>
          <w:rFonts w:ascii="Century Gothic" w:hAnsi="Century Gothic" w:cs="Century Gothic"/>
          <w:bCs/>
          <w:sz w:val="20"/>
          <w:szCs w:val="20"/>
        </w:rPr>
        <w:t xml:space="preserve"> bağlanabilecektir</w:t>
      </w:r>
      <w:r w:rsidRPr="00490B75">
        <w:rPr>
          <w:rFonts w:ascii="Garamond" w:hAnsi="Garamond" w:cs="Garamond"/>
          <w:bCs/>
        </w:rPr>
        <w:t>.</w:t>
      </w:r>
    </w:p>
    <w:p w:rsidR="00290E8D" w:rsidRPr="007813A9" w:rsidRDefault="0069222E" w:rsidP="002B0C34">
      <w:pPr>
        <w:pStyle w:val="ListeParagraf"/>
        <w:numPr>
          <w:ilvl w:val="0"/>
          <w:numId w:val="10"/>
        </w:numPr>
        <w:rPr>
          <w:rFonts w:ascii="Century Gothic" w:hAnsi="Century Gothic" w:cs="Century Gothic"/>
          <w:b/>
          <w:bCs/>
          <w:color w:val="FF0000"/>
          <w:sz w:val="20"/>
          <w:szCs w:val="20"/>
          <w:u w:val="single"/>
        </w:rPr>
      </w:pPr>
      <w:r w:rsidRPr="007813A9">
        <w:rPr>
          <w:rFonts w:ascii="Century Gothic" w:hAnsi="Century Gothic" w:cs="Century Gothic"/>
          <w:b/>
          <w:bCs/>
          <w:color w:val="FF0000"/>
          <w:sz w:val="20"/>
          <w:szCs w:val="20"/>
        </w:rPr>
        <w:t>Alternatif</w:t>
      </w:r>
      <w:r w:rsidR="00290E8D" w:rsidRPr="007813A9">
        <w:rPr>
          <w:rFonts w:ascii="Century Gothic" w:hAnsi="Century Gothic" w:cs="Century Gothic"/>
          <w:b/>
          <w:bCs/>
          <w:color w:val="FF0000"/>
          <w:sz w:val="20"/>
          <w:szCs w:val="20"/>
        </w:rPr>
        <w:t xml:space="preserve"> Teklif </w:t>
      </w:r>
    </w:p>
    <w:p w:rsidR="00290E8D" w:rsidRPr="00A44D56" w:rsidRDefault="007F69D4" w:rsidP="007F10F6">
      <w:pPr>
        <w:pStyle w:val="ListeParagraf"/>
        <w:numPr>
          <w:ilvl w:val="1"/>
          <w:numId w:val="10"/>
        </w:numPr>
        <w:rPr>
          <w:rFonts w:ascii="Century Gothic" w:hAnsi="Century Gothic" w:cs="Century Gothic"/>
          <w:b/>
          <w:bCs/>
          <w:color w:val="FF0000"/>
          <w:sz w:val="20"/>
          <w:szCs w:val="20"/>
          <w:u w:val="single"/>
        </w:rPr>
      </w:pPr>
      <w:r w:rsidRPr="00A44D56">
        <w:rPr>
          <w:rFonts w:ascii="Century Gothic" w:hAnsi="Century Gothic" w:cs="Century Gothic"/>
          <w:color w:val="FF0000"/>
          <w:sz w:val="20"/>
          <w:szCs w:val="20"/>
        </w:rPr>
        <w:t>Bu ihalede a</w:t>
      </w:r>
      <w:r w:rsidR="0069222E" w:rsidRPr="00A44D56">
        <w:rPr>
          <w:rFonts w:ascii="Century Gothic" w:hAnsi="Century Gothic" w:cs="Century Gothic"/>
          <w:color w:val="FF0000"/>
          <w:sz w:val="20"/>
          <w:szCs w:val="20"/>
        </w:rPr>
        <w:t>lternatif</w:t>
      </w:r>
      <w:r w:rsidR="00290E8D" w:rsidRPr="00A44D56">
        <w:rPr>
          <w:rFonts w:ascii="Century Gothic" w:hAnsi="Century Gothic" w:cs="Century Gothic"/>
          <w:color w:val="FF0000"/>
          <w:sz w:val="20"/>
          <w:szCs w:val="20"/>
        </w:rPr>
        <w:t xml:space="preserve"> teklif </w:t>
      </w:r>
      <w:r w:rsidR="00A44D56">
        <w:rPr>
          <w:rFonts w:ascii="Century Gothic" w:hAnsi="Century Gothic" w:cs="Century Gothic"/>
          <w:color w:val="FF0000"/>
          <w:sz w:val="20"/>
          <w:szCs w:val="20"/>
        </w:rPr>
        <w:t>istenmektedir/istenmemektedir.</w:t>
      </w:r>
    </w:p>
    <w:p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rsidR="00290E8D" w:rsidRPr="007813A9"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Tekliflerin geçerlilik süresi, ihale tarihinden itibaren</w:t>
      </w:r>
      <w:r w:rsidR="00A30EF2">
        <w:rPr>
          <w:rFonts w:ascii="Century Gothic" w:hAnsi="Century Gothic" w:cs="Century Gothic"/>
          <w:color w:val="000000"/>
          <w:sz w:val="20"/>
          <w:szCs w:val="20"/>
        </w:rPr>
        <w:t xml:space="preserve"> </w:t>
      </w:r>
      <w:r w:rsidR="00A30EF2">
        <w:rPr>
          <w:rFonts w:ascii="Century Gothic" w:hAnsi="Century Gothic" w:cs="Century Gothic"/>
          <w:b/>
          <w:bCs/>
          <w:color w:val="FF0000"/>
          <w:sz w:val="20"/>
          <w:szCs w:val="20"/>
        </w:rPr>
        <w:t xml:space="preserve">60 </w:t>
      </w:r>
      <w:r w:rsidR="00A8281D" w:rsidRPr="007813A9">
        <w:rPr>
          <w:rFonts w:ascii="Century Gothic" w:hAnsi="Century Gothic" w:cs="Century Gothic"/>
          <w:b/>
          <w:bCs/>
          <w:color w:val="FF0000"/>
          <w:sz w:val="20"/>
          <w:szCs w:val="20"/>
        </w:rPr>
        <w:t>iş</w:t>
      </w:r>
      <w:r w:rsidRPr="007813A9">
        <w:rPr>
          <w:rFonts w:ascii="Century Gothic" w:hAnsi="Century Gothic" w:cs="Century Gothic"/>
          <w:b/>
          <w:bCs/>
          <w:color w:val="FF0000"/>
          <w:sz w:val="20"/>
          <w:szCs w:val="20"/>
        </w:rPr>
        <w:t xml:space="preserve"> günü</w:t>
      </w:r>
      <w:r w:rsidRPr="007813A9">
        <w:rPr>
          <w:rFonts w:ascii="Century Gothic" w:hAnsi="Century Gothic" w:cs="Century Gothic"/>
          <w:color w:val="FF0000"/>
          <w:sz w:val="20"/>
          <w:szCs w:val="20"/>
        </w:rPr>
        <w:t>dür.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w:t>
      </w:r>
      <w:proofErr w:type="gramStart"/>
      <w:r w:rsidRPr="005F513E">
        <w:rPr>
          <w:rFonts w:ascii="Century Gothic" w:hAnsi="Century Gothic" w:cs="Century Gothic"/>
          <w:color w:val="000000"/>
          <w:sz w:val="20"/>
          <w:szCs w:val="20"/>
        </w:rPr>
        <w:t>23.1</w:t>
      </w:r>
      <w:proofErr w:type="gramEnd"/>
      <w:r w:rsidRPr="005F513E">
        <w:rPr>
          <w:rFonts w:ascii="Century Gothic" w:hAnsi="Century Gothic" w:cs="Century Gothic"/>
          <w:color w:val="000000"/>
          <w:sz w:val="20"/>
          <w:szCs w:val="20"/>
        </w:rPr>
        <w:t xml:space="preserve">.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Taahhüdün (ilave işler nedeniyle meydana gelebilecek artışlar </w:t>
      </w:r>
      <w:proofErr w:type="gramStart"/>
      <w:r w:rsidRPr="005F513E">
        <w:rPr>
          <w:rFonts w:ascii="Century Gothic" w:hAnsi="Century Gothic" w:cs="Century Gothic"/>
          <w:color w:val="000000"/>
          <w:sz w:val="20"/>
          <w:szCs w:val="20"/>
        </w:rPr>
        <w:t>dahil</w:t>
      </w:r>
      <w:proofErr w:type="gramEnd"/>
      <w:r w:rsidRPr="005F513E">
        <w:rPr>
          <w:rFonts w:ascii="Century Gothic" w:hAnsi="Century Gothic" w:cs="Century Gothic"/>
          <w:color w:val="000000"/>
          <w:sz w:val="20"/>
          <w:szCs w:val="20"/>
        </w:rPr>
        <w:t>) yerine getirilmesine ilişkin ödenecek vergi, resim, harç ile ulaşım giderleri.</w:t>
      </w:r>
    </w:p>
    <w:p w:rsidR="00290E8D" w:rsidRPr="006755CA"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Sözleşme konusu işin bedelinin ödenmesi aşamasında doğacak Katma Değer Vergisi (KDV)</w:t>
      </w:r>
      <w:r w:rsidR="00702F17">
        <w:rPr>
          <w:rFonts w:ascii="Century Gothic" w:hAnsi="Century Gothic" w:cs="Century Gothic"/>
          <w:color w:val="000000"/>
          <w:sz w:val="20"/>
          <w:szCs w:val="20"/>
        </w:rPr>
        <w:t>, ilgili mevzuatı çerçevesinde İ</w:t>
      </w:r>
      <w:r w:rsidRPr="005F513E">
        <w:rPr>
          <w:rFonts w:ascii="Century Gothic" w:hAnsi="Century Gothic" w:cs="Century Gothic"/>
          <w:color w:val="000000"/>
          <w:sz w:val="20"/>
          <w:szCs w:val="20"/>
        </w:rPr>
        <w:t>dare tarafından yükleniciye ayrıca ödenir.</w:t>
      </w:r>
    </w:p>
    <w:p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rsidR="00290E8D" w:rsidRPr="006755CA"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A30EF2">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tc>
          <w:tcPr>
            <w:tcW w:w="5868" w:type="dxa"/>
            <w:tcBorders>
              <w:bottom w:val="single" w:sz="18" w:space="0" w:color="4F81BD"/>
            </w:tcBorders>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0.- TL’den büyük - 20,000.- TL’ye </w:t>
            </w:r>
            <w:proofErr w:type="gramStart"/>
            <w:r w:rsidRPr="00327EA5">
              <w:rPr>
                <w:rFonts w:ascii="Century Gothic" w:hAnsi="Century Gothic" w:cs="Century Gothic"/>
                <w:b/>
                <w:bCs/>
                <w:color w:val="000000"/>
                <w:sz w:val="20"/>
                <w:szCs w:val="20"/>
                <w:u w:val="single"/>
              </w:rPr>
              <w:t>kadar :</w:t>
            </w:r>
            <w:proofErr w:type="gramEnd"/>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 TL’den büyük - 50,000.- TL’ye </w:t>
            </w:r>
            <w:proofErr w:type="gramStart"/>
            <w:r w:rsidRPr="00327EA5">
              <w:rPr>
                <w:rFonts w:ascii="Century Gothic" w:hAnsi="Century Gothic" w:cs="Century Gothic"/>
                <w:b/>
                <w:bCs/>
                <w:color w:val="000000"/>
                <w:sz w:val="20"/>
                <w:szCs w:val="20"/>
                <w:u w:val="single"/>
              </w:rPr>
              <w:t>kadar :</w:t>
            </w:r>
            <w:proofErr w:type="gramEnd"/>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 TL’den büyük - 100,000.-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w:t>
            </w:r>
            <w:proofErr w:type="gramStart"/>
            <w:r w:rsidRPr="00327EA5">
              <w:rPr>
                <w:rFonts w:ascii="Century Gothic" w:hAnsi="Century Gothic" w:cs="Century Gothic"/>
                <w:b/>
                <w:bCs/>
                <w:color w:val="000000"/>
                <w:sz w:val="20"/>
                <w:szCs w:val="20"/>
                <w:u w:val="single"/>
              </w:rPr>
              <w:t>kadar :</w:t>
            </w:r>
            <w:proofErr w:type="gramEnd"/>
            <w:r w:rsidRPr="00327EA5">
              <w:rPr>
                <w:rFonts w:ascii="Century Gothic" w:hAnsi="Century Gothic" w:cs="Century Gothic"/>
                <w:b/>
                <w:bCs/>
                <w:color w:val="000000"/>
                <w:sz w:val="20"/>
                <w:szCs w:val="20"/>
                <w:u w:val="single"/>
              </w:rPr>
              <w:t xml:space="preserve"> </w:t>
            </w:r>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200,000.- TL’den büyük - 500,000.-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 TL’den büyük - 1,000,000.-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1,000,000.- TL’den büyük - 2,500,000.-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2,500,000.- TL’den büyük - 5,000,000.- TL’ye </w:t>
            </w:r>
            <w:proofErr w:type="gramStart"/>
            <w:r w:rsidRPr="00327EA5">
              <w:rPr>
                <w:rFonts w:ascii="Century Gothic" w:hAnsi="Century Gothic" w:cs="Century Gothic"/>
                <w:b/>
                <w:bCs/>
                <w:color w:val="000000"/>
                <w:sz w:val="20"/>
                <w:szCs w:val="20"/>
                <w:u w:val="single"/>
              </w:rPr>
              <w:t>kadar :</w:t>
            </w:r>
            <w:proofErr w:type="gramEnd"/>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5,000,000.- TL’den büyük miktarlar </w:t>
            </w:r>
            <w:proofErr w:type="gramStart"/>
            <w:r w:rsidRPr="00327EA5">
              <w:rPr>
                <w:rFonts w:ascii="Century Gothic" w:hAnsi="Century Gothic" w:cs="Century Gothic"/>
                <w:b/>
                <w:bCs/>
                <w:color w:val="000000"/>
                <w:sz w:val="20"/>
                <w:szCs w:val="20"/>
                <w:u w:val="single"/>
              </w:rPr>
              <w:t>için :</w:t>
            </w:r>
            <w:proofErr w:type="gramEnd"/>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rsidR="00290E8D" w:rsidRPr="006755CA" w:rsidRDefault="00290E8D" w:rsidP="002B0C34">
      <w:pPr>
        <w:pStyle w:val="ListeParagraf"/>
        <w:ind w:left="792" w:firstLine="0"/>
        <w:rPr>
          <w:rFonts w:ascii="Century Gothic" w:hAnsi="Century Gothic" w:cs="Century Gothic"/>
          <w:color w:val="000000"/>
          <w:sz w:val="20"/>
          <w:szCs w:val="20"/>
        </w:rPr>
      </w:pPr>
    </w:p>
    <w:p w:rsidR="00290E8D" w:rsidRPr="005F513E" w:rsidRDefault="00A30EF2" w:rsidP="002B0C34">
      <w:pPr>
        <w:pStyle w:val="ListeParagraf"/>
        <w:numPr>
          <w:ilvl w:val="1"/>
          <w:numId w:val="10"/>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Pr>
          <w:rFonts w:ascii="Century Gothic" w:hAnsi="Century Gothic" w:cs="Century Gothic"/>
          <w:b/>
          <w:bCs/>
          <w:sz w:val="20"/>
          <w:szCs w:val="20"/>
        </w:rPr>
        <w:t xml:space="preserve">06 Şubat </w:t>
      </w:r>
      <w:r w:rsidR="00290E8D" w:rsidRPr="005F513E">
        <w:rPr>
          <w:rFonts w:ascii="Century Gothic" w:hAnsi="Century Gothic" w:cs="Century Gothic"/>
          <w:b/>
          <w:bCs/>
          <w:sz w:val="20"/>
          <w:szCs w:val="20"/>
        </w:rPr>
        <w:t>20</w:t>
      </w:r>
      <w:r>
        <w:rPr>
          <w:rFonts w:ascii="Century Gothic" w:hAnsi="Century Gothic" w:cs="Century Gothic"/>
          <w:b/>
          <w:bCs/>
          <w:sz w:val="20"/>
          <w:szCs w:val="20"/>
        </w:rPr>
        <w:t>24</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belirlenemediği durumlarda geçici teminat m</w:t>
      </w:r>
      <w:r w:rsidRPr="005F513E">
        <w:rPr>
          <w:rFonts w:ascii="Century Gothic" w:hAnsi="Century Gothic" w:cs="Century Gothic"/>
          <w:color w:val="000000"/>
          <w:sz w:val="20"/>
          <w:szCs w:val="20"/>
        </w:rPr>
        <w:t xml:space="preserve">iktarı : </w:t>
      </w:r>
      <w:proofErr w:type="gramStart"/>
      <w:r w:rsidRPr="005F513E">
        <w:rPr>
          <w:rFonts w:ascii="Century Gothic" w:hAnsi="Century Gothic" w:cs="Century Gothic"/>
          <w:color w:val="000000"/>
          <w:sz w:val="20"/>
          <w:szCs w:val="20"/>
        </w:rPr>
        <w:t>………………</w:t>
      </w:r>
      <w:proofErr w:type="gramEnd"/>
      <w:r w:rsidRPr="005F513E">
        <w:rPr>
          <w:rFonts w:ascii="Century Gothic" w:hAnsi="Century Gothic" w:cs="Century Gothic"/>
          <w:color w:val="000000"/>
          <w:sz w:val="20"/>
          <w:szCs w:val="20"/>
        </w:rPr>
        <w:t>TL. (</w:t>
      </w:r>
      <w:proofErr w:type="gramStart"/>
      <w:r w:rsidRPr="005F513E">
        <w:rPr>
          <w:rFonts w:ascii="Century Gothic" w:hAnsi="Century Gothic" w:cs="Century Gothic"/>
          <w:color w:val="000000"/>
          <w:sz w:val="20"/>
          <w:szCs w:val="20"/>
        </w:rPr>
        <w:t>………………………………………………….</w:t>
      </w:r>
      <w:proofErr w:type="gramEnd"/>
      <w:r w:rsidRPr="005F513E">
        <w:rPr>
          <w:rFonts w:ascii="Century Gothic" w:hAnsi="Century Gothic" w:cs="Century Gothic"/>
          <w:color w:val="000000"/>
          <w:sz w:val="20"/>
          <w:szCs w:val="20"/>
        </w:rPr>
        <w:t>)’</w:t>
      </w:r>
      <w:proofErr w:type="spellStart"/>
      <w:r w:rsidRPr="005F513E">
        <w:rPr>
          <w:rFonts w:ascii="Century Gothic" w:hAnsi="Century Gothic" w:cs="Century Gothic"/>
          <w:color w:val="000000"/>
          <w:sz w:val="20"/>
          <w:szCs w:val="20"/>
        </w:rPr>
        <w:t>dir</w:t>
      </w:r>
      <w:proofErr w:type="spellEnd"/>
      <w:r w:rsidRPr="005F513E">
        <w:rPr>
          <w:rFonts w:ascii="Century Gothic" w:hAnsi="Century Gothic" w:cs="Century Gothic"/>
          <w:color w:val="000000"/>
          <w:sz w:val="20"/>
          <w:szCs w:val="20"/>
        </w:rPr>
        <w:t>.</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59776" behindDoc="0" locked="0" layoutInCell="1" allowOverlap="1">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w:t>
      </w:r>
      <w:r w:rsidR="00A30EF2">
        <w:rPr>
          <w:rFonts w:ascii="Century Gothic" w:hAnsi="Century Gothic" w:cs="Century Gothic"/>
          <w:color w:val="000000"/>
          <w:sz w:val="20"/>
          <w:szCs w:val="20"/>
        </w:rPr>
        <w:t xml:space="preserve"> birbirine uygun olarak açıkça </w:t>
      </w:r>
      <w:r w:rsidRPr="005F513E">
        <w:rPr>
          <w:rFonts w:ascii="Century Gothic" w:hAnsi="Century Gothic" w:cs="Century Gothic"/>
          <w:color w:val="000000"/>
          <w:sz w:val="20"/>
          <w:szCs w:val="20"/>
        </w:rPr>
        <w:t xml:space="preserve">yazılmalı </w:t>
      </w:r>
      <w:r w:rsidR="00A30EF2">
        <w:rPr>
          <w:rFonts w:ascii="Century Gothic" w:hAnsi="Century Gothic" w:cs="Century Gothic"/>
          <w:color w:val="000000"/>
          <w:sz w:val="20"/>
          <w:szCs w:val="20"/>
        </w:rPr>
        <w:t>0</w:t>
      </w:r>
      <w:r w:rsidRPr="005F513E">
        <w:rPr>
          <w:rFonts w:ascii="Century Gothic" w:hAnsi="Century Gothic" w:cs="Century Gothic"/>
          <w:color w:val="000000"/>
          <w:sz w:val="20"/>
          <w:szCs w:val="20"/>
        </w:rPr>
        <w:t>ve üzerinde kazıntı, silinti veya düzeltme bulunmamalı,</w:t>
      </w:r>
    </w:p>
    <w:p w:rsidR="00290E8D" w:rsidRPr="005F513E" w:rsidRDefault="008A5A3E" w:rsidP="002B0C34">
      <w:pPr>
        <w:pStyle w:val="ListeParagraf"/>
        <w:numPr>
          <w:ilvl w:val="2"/>
          <w:numId w:val="10"/>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w:t>
      </w:r>
      <w:r w:rsidR="00A30EF2">
        <w:rPr>
          <w:rFonts w:ascii="Century Gothic" w:hAnsi="Century Gothic" w:cs="Century Gothic"/>
          <w:color w:val="000000"/>
          <w:sz w:val="20"/>
          <w:szCs w:val="20"/>
        </w:rPr>
        <w:t xml:space="preserve">iyle imzalanmalı ve teminat </w:t>
      </w:r>
      <w:r w:rsidRPr="005F513E">
        <w:rPr>
          <w:rFonts w:ascii="Century Gothic" w:hAnsi="Century Gothic" w:cs="Century Gothic"/>
          <w:color w:val="000000"/>
          <w:sz w:val="20"/>
          <w:szCs w:val="20"/>
        </w:rPr>
        <w:t xml:space="preserve">mektubunun alındığı ilgili bankanın resmi </w:t>
      </w:r>
      <w:proofErr w:type="spellStart"/>
      <w:r w:rsidRPr="005F513E">
        <w:rPr>
          <w:rFonts w:ascii="Century Gothic" w:hAnsi="Century Gothic" w:cs="Century Gothic"/>
          <w:color w:val="000000"/>
          <w:sz w:val="20"/>
          <w:szCs w:val="20"/>
        </w:rPr>
        <w:t>mühürü</w:t>
      </w:r>
      <w:proofErr w:type="spellEnd"/>
      <w:r w:rsidRPr="005F513E">
        <w:rPr>
          <w:rFonts w:ascii="Century Gothic" w:hAnsi="Century Gothic" w:cs="Century Gothic"/>
          <w:color w:val="000000"/>
          <w:sz w:val="20"/>
          <w:szCs w:val="20"/>
        </w:rPr>
        <w:t xml:space="preserve"> ile mühürlenmelidir. </w:t>
      </w:r>
    </w:p>
    <w:p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60800" behindDoc="0" locked="0" layoutInCell="1" allowOverlap="1">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 Merkezi İhale Komisyonu adına düzenlenmesi zorunludur.</w:t>
      </w:r>
    </w:p>
    <w:p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Kuzey Kıbrıs Türk Cumhuriyeti Maliye Bakanlığı G</w:t>
      </w:r>
      <w:r w:rsidR="008A5A3E">
        <w:rPr>
          <w:rFonts w:ascii="Century Gothic" w:hAnsi="Century Gothic" w:cs="Century Gothic"/>
          <w:color w:val="000000"/>
          <w:sz w:val="20"/>
          <w:szCs w:val="20"/>
        </w:rPr>
        <w:t>elir ve Vergi Dairesi Gelirler h</w:t>
      </w:r>
      <w:r w:rsidRPr="005F513E">
        <w:rPr>
          <w:rFonts w:ascii="Century Gothic" w:hAnsi="Century Gothic" w:cs="Century Gothic"/>
          <w:color w:val="000000"/>
          <w:sz w:val="20"/>
          <w:szCs w:val="20"/>
        </w:rPr>
        <w:t>esabına yatırılacak çek veya para karşılığı alınacak makbuz,</w:t>
      </w:r>
    </w:p>
    <w:p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 xml:space="preserve">m ve denetimindeki bankalardan </w:t>
      </w:r>
      <w:proofErr w:type="spellStart"/>
      <w:r w:rsidR="008A5A3E">
        <w:rPr>
          <w:rFonts w:ascii="Century Gothic" w:hAnsi="Century Gothic" w:cs="Century Gothic"/>
          <w:color w:val="000000"/>
          <w:sz w:val="20"/>
          <w:szCs w:val="20"/>
        </w:rPr>
        <w:t>k</w:t>
      </w:r>
      <w:r w:rsidRPr="005F513E">
        <w:rPr>
          <w:rFonts w:ascii="Century Gothic" w:hAnsi="Century Gothic" w:cs="Century Gothic"/>
          <w:color w:val="000000"/>
          <w:sz w:val="20"/>
          <w:szCs w:val="20"/>
        </w:rPr>
        <w:t>ontrgaranti</w:t>
      </w:r>
      <w:proofErr w:type="spellEnd"/>
      <w:r w:rsidRPr="005F513E">
        <w:rPr>
          <w:rFonts w:ascii="Century Gothic" w:hAnsi="Century Gothic" w:cs="Century Gothic"/>
          <w:color w:val="000000"/>
          <w:sz w:val="20"/>
          <w:szCs w:val="20"/>
        </w:rPr>
        <w:t xml:space="preserve"> yaptırılması koşuluyla, Kuzey Kıbrıs Türk Cumhuriyeti Bankaları dışından alınan teminat mektupları,</w:t>
      </w:r>
    </w:p>
    <w:p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rsidR="00290E8D" w:rsidRPr="005F513E" w:rsidRDefault="008A5A3E" w:rsidP="002B0C34">
      <w:pPr>
        <w:pStyle w:val="ListeParagraf"/>
        <w:numPr>
          <w:ilvl w:val="1"/>
          <w:numId w:val="10"/>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rsidR="00290E8D" w:rsidRPr="005F513E" w:rsidRDefault="008A5A3E" w:rsidP="002B0C34">
      <w:pPr>
        <w:pStyle w:val="ListeParagraf"/>
        <w:numPr>
          <w:ilvl w:val="1"/>
          <w:numId w:val="10"/>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rsidR="00290E8D" w:rsidRDefault="00290E8D" w:rsidP="008361FE">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39296" behindDoc="0" locked="0" layoutInCell="1" allowOverlap="1">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rsidR="00290E8D" w:rsidRPr="005F513E" w:rsidRDefault="00BF0DA3" w:rsidP="002B0C34">
      <w:pPr>
        <w:ind w:left="0" w:firstLine="0"/>
        <w:rPr>
          <w:rFonts w:ascii="Century Gothic" w:hAnsi="Century Gothic" w:cs="Century Gothic"/>
          <w:b/>
          <w:bCs/>
          <w:color w:val="000000"/>
          <w:sz w:val="20"/>
          <w:szCs w:val="20"/>
        </w:rPr>
      </w:pPr>
      <w:r>
        <w:rPr>
          <w:noProof/>
          <w:lang w:eastAsia="tr-TR"/>
        </w:rPr>
        <w:pict>
          <v:roundrect id="Rounded Rectangle 89" o:spid="_x0000_s1034" style="position:absolute;left:0;text-align:left;margin-left:-17.65pt;margin-top:4.75pt;width:349.55pt;height:53.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LOAIAAGcEAAAOAAAAZHJzL2Uyb0RvYy54bWysVFFv0zAQfkfiP1h+p0m7tEujphNaV4Q0&#10;YNrgBzi2kxgc29huk/HrOTtp6YAnRB4sn+/8+b7v7rK5GTqJjtw6oVWJ57MUI66oZkI1Jf7yef8m&#10;x8h5ohiRWvESP3OHb7avX216U/CFbrVk3CIAUa7oTYlb702RJI62vCNupg1X4Ky17YgH0zYJs6QH&#10;9E4mizRdJb22zFhNuXNwuhudeBvx65pT/6muHfdIlhhy83G1ca3Cmmw3pGgsMa2gUxrkH7LoiFDw&#10;6BlqRzxBByv+gOoEtdrp2s+o7hJd14LyyAHYzNPf2Dy1xPDIBcRx5iyT+3+w9OPxwSLBSrzGSJEO&#10;SvSoD4pxhh5BPKIayVG+Djr1xhUQ/mQebGDqzL2m3xw4kheeYDiIQVX/QTPAIwevozZDbbtwE1ij&#10;IZbg+VwCPnhE4TDLrtaLfIkRBd8qv8rXy/B2QorTbWOdf8d1h8KmxDZkG1KNT5DjvfOxDmxiQ9hX&#10;jOpOQlWPRKL5arW6nhCnYMA+YUZeWgq2F1JGwzbVrbQIrpZ4l+7yu3y67C7DpEJ9iRfLLE1jGi+c&#10;7hJjH7+/YUQisR1bTtidYnHviZDjHtKUahI76DsWxA/VEMsX8wraV5o9g/pWj70OswmbVtsfGPXQ&#10;5yV23w/EcozkewWNtJ5nWRiMaGTL6wUY9tJTXXqIogBVYuotRqNx68dxOhgrmhbemkcJlH4Lda+F&#10;PzXImNdEALo5FnWavDAul3aM+vV/2P4EAAD//wMAUEsDBBQABgAIAAAAIQB+PQ4P3gAAAAkBAAAP&#10;AAAAZHJzL2Rvd25yZXYueG1sTI/LTsMwEEX3SPyDNUhsUOukUUMJcSqEYIkQDRt2bjwkUeJxFDsP&#10;/p5hRZeje3Tn3Py42l7MOPrWkYJ4G4FAqpxpqVbwWb5uDiB80GR07wgV/KCHY3F9levMuIU+cD6F&#10;WnAJ+UwraEIYMil91aDVfusGJM6+3Wh14HOspRn1wuW2l7soSqXVLfGHRg/43GDVnSaroPNhneL5&#10;rXsp3zt36Je79KuclLq9WZ8eQQRcwz8Mf/qsDgU7nd1ExotewSbZJ4wqeNiD4DxNE55yZjC+34Es&#10;cnm5oPgFAAD//wMAUEsBAi0AFAAGAAgAAAAhALaDOJL+AAAA4QEAABMAAAAAAAAAAAAAAAAAAAAA&#10;AFtDb250ZW50X1R5cGVzXS54bWxQSwECLQAUAAYACAAAACEAOP0h/9YAAACUAQAACwAAAAAAAAAA&#10;AAAAAAAvAQAAX3JlbHMvLnJlbHNQSwECLQAUAAYACAAAACEAaIuvizgCAABnBAAADgAAAAAAAAAA&#10;AAAAAAAuAgAAZHJzL2Uyb0RvYy54bWxQSwECLQAUAAYACAAAACEAfj0OD94AAAAJAQAADwAAAAAA&#10;AAAAAAAAAACSBAAAZHJzL2Rvd25yZXYueG1sUEsFBgAAAAAEAAQA8wAAAJ0FAAAAAA==&#10;" fillcolor="#d0d8e8" strokecolor="white" strokeweight="2pt">
            <v:path arrowok="t"/>
            <v:textbox>
              <w:txbxContent>
                <w:p w:rsidR="00BF0DA3" w:rsidRPr="00766D9D" w:rsidRDefault="00BF0DA3"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w:r>
    </w:p>
    <w:p w:rsidR="00290E8D" w:rsidRPr="005F513E" w:rsidRDefault="00290E8D" w:rsidP="002B0C34">
      <w:pPr>
        <w:ind w:left="0" w:firstLine="0"/>
        <w:rPr>
          <w:rFonts w:ascii="Century Gothic" w:hAnsi="Century Gothic" w:cs="Century Gothic"/>
          <w:b/>
          <w:bCs/>
          <w:color w:val="000000"/>
          <w:sz w:val="20"/>
          <w:szCs w:val="20"/>
        </w:rPr>
      </w:pPr>
    </w:p>
    <w:p w:rsidR="00290E8D" w:rsidRPr="005F513E" w:rsidRDefault="00290E8D" w:rsidP="002B0C34">
      <w:pPr>
        <w:ind w:left="0" w:firstLine="0"/>
        <w:rPr>
          <w:rFonts w:ascii="Century Gothic" w:hAnsi="Century Gothic" w:cs="Century Gothic"/>
          <w:b/>
          <w:bCs/>
          <w:color w:val="000000"/>
          <w:sz w:val="20"/>
          <w:szCs w:val="20"/>
        </w:rPr>
      </w:pPr>
    </w:p>
    <w:p w:rsidR="00290E8D" w:rsidRPr="005F513E" w:rsidRDefault="00290E8D" w:rsidP="002B0C34">
      <w:pPr>
        <w:ind w:left="0" w:firstLine="0"/>
        <w:rPr>
          <w:rFonts w:ascii="Century Gothic" w:hAnsi="Century Gothic" w:cs="Century Gothic"/>
          <w:b/>
          <w:bCs/>
          <w:color w:val="000000"/>
          <w:sz w:val="20"/>
          <w:szCs w:val="20"/>
        </w:rPr>
      </w:pPr>
    </w:p>
    <w:p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proofErr w:type="gramStart"/>
      <w:r w:rsidRPr="005F513E">
        <w:rPr>
          <w:rFonts w:ascii="Century Gothic" w:hAnsi="Century Gothic" w:cs="Century Gothic"/>
          <w:b/>
          <w:bCs/>
          <w:color w:val="000000"/>
          <w:sz w:val="20"/>
          <w:szCs w:val="20"/>
        </w:rPr>
        <w:t>3.1</w:t>
      </w:r>
      <w:proofErr w:type="gramEnd"/>
      <w:r w:rsidRPr="005F513E">
        <w:rPr>
          <w:rFonts w:ascii="Century Gothic" w:hAnsi="Century Gothic" w:cs="Century Gothic"/>
          <w:b/>
          <w:bCs/>
          <w:color w:val="000000"/>
          <w:sz w:val="20"/>
          <w:szCs w:val="20"/>
        </w:rPr>
        <w:t xml:space="preserve"> maddesi</w:t>
      </w:r>
      <w:r w:rsidRPr="005F513E">
        <w:rPr>
          <w:rFonts w:ascii="Century Gothic" w:hAnsi="Century Gothic" w:cs="Century Gothic"/>
          <w:color w:val="000000"/>
          <w:sz w:val="20"/>
          <w:szCs w:val="20"/>
        </w:rPr>
        <w:t xml:space="preserve">nde belirtilen ihale saatine kadar Merkezi İhale Komisyonunun teklif kutusuna atılacaktır. </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rsidR="00290E8D" w:rsidRPr="005F513E" w:rsidRDefault="00B14BFF" w:rsidP="002B0C34">
      <w:pPr>
        <w:pStyle w:val="GvdeMetni2"/>
        <w:numPr>
          <w:ilvl w:val="2"/>
          <w:numId w:val="10"/>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rsidR="00290E8D" w:rsidRPr="005F513E" w:rsidRDefault="00B14BFF" w:rsidP="00CC5287">
      <w:pPr>
        <w:pStyle w:val="ListeParagraf"/>
        <w:numPr>
          <w:ilvl w:val="2"/>
          <w:numId w:val="10"/>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rsidR="00290E8D" w:rsidRPr="007813A9"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Tekliflerin Değerlendirilmesi</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Tekliflerin değerlendirilmesi ve kıyaslanması ihale komisyonları tarafından kapalı toplantılarda yapılır.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 Halka açık teklif açma toplantısında açılmamış olan bir teklif, kapalı toplantılarda inceleme, değerlendirme ve kıyaslamaya tabi tutulamaz.</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Teklifler sadece ihale belgeleri ve ihale duyurusunda yayınlanmış olan </w:t>
      </w:r>
      <w:proofErr w:type="gramStart"/>
      <w:r w:rsidRPr="007813A9">
        <w:rPr>
          <w:rFonts w:ascii="Century Gothic" w:hAnsi="Century Gothic" w:cs="Century Gothic"/>
          <w:bCs/>
          <w:color w:val="FF0000"/>
          <w:sz w:val="20"/>
          <w:szCs w:val="20"/>
        </w:rPr>
        <w:t>kriterler</w:t>
      </w:r>
      <w:proofErr w:type="gramEnd"/>
      <w:r w:rsidRPr="007813A9">
        <w:rPr>
          <w:rFonts w:ascii="Century Gothic" w:hAnsi="Century Gothic" w:cs="Century Gothic"/>
          <w:bCs/>
          <w:color w:val="FF0000"/>
          <w:sz w:val="20"/>
          <w:szCs w:val="20"/>
        </w:rPr>
        <w:t xml:space="preserve"> uygulanarak değerlendirilir.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komisyonları, belgelerle ilgili talep edilen açıklama veya eklemeleri kullanarak belirli iktisadi işletmeler lehinde avantajlar yaratamaz.</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Tekliflerin değerlendirilmesinde, öncelikle belgeleri eksik olan teklifler veya geçici teminatı usulüne uygun olmadığı tespit edilen tekliflerin değerlendirme dışı bırakılmasına karar verilir.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komisyonları, ihale belgeleri ve ekleri eksiksiz ve geçici teminatı usulüne uygun olan teklifleri tespit ettikten sonra ihale sonucuna yönelik değerlendirilmesine başlar.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İhale komisyonları, ihale katılımcılarının ihale konusu işi yapabilme kapasitelerini belirleyen yeterlilik </w:t>
      </w:r>
      <w:proofErr w:type="gramStart"/>
      <w:r w:rsidRPr="007813A9">
        <w:rPr>
          <w:rFonts w:ascii="Century Gothic" w:hAnsi="Century Gothic" w:cs="Century Gothic"/>
          <w:bCs/>
          <w:color w:val="FF0000"/>
          <w:sz w:val="20"/>
          <w:szCs w:val="20"/>
        </w:rPr>
        <w:t>kriterlerine</w:t>
      </w:r>
      <w:proofErr w:type="gramEnd"/>
      <w:r w:rsidRPr="007813A9">
        <w:rPr>
          <w:rFonts w:ascii="Century Gothic" w:hAnsi="Century Gothic" w:cs="Century Gothic"/>
          <w:bCs/>
          <w:color w:val="FF0000"/>
          <w:sz w:val="20"/>
          <w:szCs w:val="20"/>
        </w:rPr>
        <w:t xml:space="preserve"> ve tekliflerin ihale dokümanında belirtilen şartlara uygun</w:t>
      </w:r>
      <w:r w:rsidR="00B14BFF" w:rsidRPr="007813A9">
        <w:rPr>
          <w:rFonts w:ascii="Century Gothic" w:hAnsi="Century Gothic" w:cs="Century Gothic"/>
          <w:bCs/>
          <w:color w:val="FF0000"/>
          <w:sz w:val="20"/>
          <w:szCs w:val="20"/>
        </w:rPr>
        <w:t xml:space="preserve"> olup olmadığını inceler ve bu y</w:t>
      </w:r>
      <w:r w:rsidRPr="007813A9">
        <w:rPr>
          <w:rFonts w:ascii="Century Gothic" w:hAnsi="Century Gothic" w:cs="Century Gothic"/>
          <w:bCs/>
          <w:color w:val="FF0000"/>
          <w:sz w:val="20"/>
          <w:szCs w:val="20"/>
        </w:rPr>
        <w:t>asa uyarınca uygun olmadığı belirlenen teklifleri değerlendirme dışı bırakır.</w:t>
      </w:r>
    </w:p>
    <w:p w:rsidR="00F00DD0" w:rsidRPr="007813A9" w:rsidRDefault="00F00DD0" w:rsidP="00F00DD0">
      <w:pPr>
        <w:pStyle w:val="BodyText21"/>
        <w:numPr>
          <w:ilvl w:val="1"/>
          <w:numId w:val="10"/>
        </w:numPr>
        <w:tabs>
          <w:tab w:val="left" w:pos="567"/>
          <w:tab w:val="left" w:leader="dot" w:pos="8505"/>
          <w:tab w:val="left" w:leader="dot" w:pos="9072"/>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Tekliflerde aritmetik hata bulunması halinde, teklifte sunulan birim fiyatlar esas alınmak kaydıyla, aritmetik hatalar ihale komisyonları tarafından </w:t>
      </w:r>
      <w:proofErr w:type="spellStart"/>
      <w:r w:rsidRPr="007813A9">
        <w:rPr>
          <w:rFonts w:ascii="Century Gothic" w:hAnsi="Century Gothic" w:cs="Century Gothic"/>
          <w:bCs/>
          <w:color w:val="FF0000"/>
          <w:sz w:val="20"/>
          <w:szCs w:val="20"/>
        </w:rPr>
        <w:t>re’sen</w:t>
      </w:r>
      <w:proofErr w:type="spellEnd"/>
      <w:r w:rsidRPr="007813A9">
        <w:rPr>
          <w:rFonts w:ascii="Century Gothic" w:hAnsi="Century Gothic" w:cs="Century Gothic"/>
          <w:bCs/>
          <w:color w:val="FF0000"/>
          <w:sz w:val="20"/>
          <w:szCs w:val="20"/>
        </w:rPr>
        <w:t xml:space="preserve"> düzeltilir. Yapılan düzeltme sonucu bulunan teklif değeri, ihale katılımcısının esas teklifi olarak kabul edilir ve bu durum en kısa süre zarfında ilgili ihale katılımcısına yazı ile bildirilir.</w:t>
      </w:r>
    </w:p>
    <w:p w:rsidR="00F00DD0" w:rsidRPr="007813A9" w:rsidRDefault="004F0FA4" w:rsidP="003A2C4D">
      <w:pPr>
        <w:pStyle w:val="BodyText21"/>
        <w:numPr>
          <w:ilvl w:val="1"/>
          <w:numId w:val="10"/>
        </w:numPr>
        <w:tabs>
          <w:tab w:val="left" w:pos="567"/>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lastRenderedPageBreak/>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rsidR="003A2C4D" w:rsidRPr="007813A9" w:rsidRDefault="003A2C4D" w:rsidP="003A2C4D">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Tekliflerin değerlendirmesiyle hem fikir olmayan ihale komisyonu üyeleri, görüşlerini yazılı olarak belirtirler ve söz konusu görüşler teklif inceleme, değerlendirme ve kıyaslama tutanaklarına eklenir.</w:t>
      </w:r>
    </w:p>
    <w:p w:rsidR="006B2EEC" w:rsidRPr="007813A9" w:rsidRDefault="006B2EEC" w:rsidP="006B2EEC">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rsidR="00866972" w:rsidRPr="007813A9" w:rsidRDefault="00866972" w:rsidP="00866972">
      <w:pPr>
        <w:pStyle w:val="BodyText21"/>
        <w:numPr>
          <w:ilvl w:val="0"/>
          <w:numId w:val="10"/>
        </w:numPr>
        <w:tabs>
          <w:tab w:val="left" w:pos="567"/>
          <w:tab w:val="left" w:leader="dot" w:pos="709"/>
          <w:tab w:val="left" w:leader="dot" w:pos="851"/>
        </w:tabs>
        <w:spacing w:before="0" w:beforeAutospacing="0"/>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Yerli Üretimin Değerlendirilmesi</w:t>
      </w:r>
    </w:p>
    <w:p w:rsidR="00866972" w:rsidRPr="007813A9"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K.K.T.C. imali olan malzemeler şartnameye uygun olması halinde E-1586-2000 Bakanlar Kurulu kararına göre tekliflerin fiyat farkına %20 oranına kadar koruma sağlanacaktır.</w:t>
      </w:r>
      <w:r w:rsidR="00A30EF2">
        <w:rPr>
          <w:rFonts w:ascii="Century Gothic" w:hAnsi="Century Gothic" w:cs="Century Gothic"/>
          <w:bCs/>
          <w:color w:val="FF0000"/>
          <w:sz w:val="20"/>
          <w:szCs w:val="20"/>
        </w:rPr>
        <w:t xml:space="preserve"> </w:t>
      </w:r>
      <w:r w:rsidRPr="007813A9">
        <w:rPr>
          <w:rFonts w:ascii="Century Gothic" w:hAnsi="Century Gothic" w:cs="Century Gothic"/>
          <w:bCs/>
          <w:color w:val="FF0000"/>
          <w:sz w:val="20"/>
          <w:szCs w:val="20"/>
        </w:rPr>
        <w:t>Ancak bu uygulamadan faydalanabilmek için Sanayi Dairesi Müdürlüğünden onaylı formu(Yerli Üretim Belgesi) teklifleri ile birlikte sunmaları şarttır.</w:t>
      </w:r>
    </w:p>
    <w:p w:rsidR="00866972" w:rsidRPr="007813A9" w:rsidRDefault="00866972" w:rsidP="00866972">
      <w:pPr>
        <w:pStyle w:val="BodyText21"/>
        <w:numPr>
          <w:ilvl w:val="1"/>
          <w:numId w:val="10"/>
        </w:numPr>
        <w:tabs>
          <w:tab w:val="left" w:pos="567"/>
          <w:tab w:val="left" w:leader="dot" w:pos="709"/>
          <w:tab w:val="left" w:leader="dot" w:pos="851"/>
        </w:tabs>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Kamu İhale Yasası’nın 15(3) maddesinde belirtilen yerli üretim önceliğinden </w:t>
      </w:r>
      <w:r w:rsidR="00712C8A" w:rsidRPr="007813A9">
        <w:rPr>
          <w:rFonts w:ascii="Century Gothic" w:hAnsi="Century Gothic" w:cs="Century Gothic"/>
          <w:bCs/>
          <w:color w:val="FF0000"/>
          <w:sz w:val="20"/>
          <w:szCs w:val="20"/>
        </w:rPr>
        <w:t xml:space="preserve">yararlanabilmek için KKTC menşeli ürünler için sanayi dairesinden onaylı </w:t>
      </w:r>
      <w:r w:rsidRPr="007813A9">
        <w:rPr>
          <w:rFonts w:ascii="Century Gothic" w:hAnsi="Century Gothic" w:cs="Century Gothic"/>
          <w:bCs/>
          <w:color w:val="FF0000"/>
          <w:sz w:val="20"/>
          <w:szCs w:val="20"/>
        </w:rPr>
        <w:t>yerli üretim belgesinin teklif dosyasında sunulması şarttır.</w:t>
      </w:r>
    </w:p>
    <w:p w:rsidR="00866972" w:rsidRPr="00866972" w:rsidRDefault="00866972" w:rsidP="00866972">
      <w:pPr>
        <w:pStyle w:val="BodyText21"/>
        <w:tabs>
          <w:tab w:val="left" w:pos="567"/>
          <w:tab w:val="left" w:leader="dot" w:pos="709"/>
          <w:tab w:val="left" w:leader="dot" w:pos="851"/>
        </w:tabs>
        <w:spacing w:before="0" w:beforeAutospacing="0"/>
        <w:ind w:left="360" w:firstLine="0"/>
        <w:rPr>
          <w:rFonts w:ascii="Century Gothic" w:hAnsi="Century Gothic" w:cs="Century Gothic"/>
          <w:b/>
          <w:bCs/>
          <w:color w:val="000000"/>
          <w:sz w:val="20"/>
          <w:szCs w:val="20"/>
        </w:rPr>
      </w:pPr>
    </w:p>
    <w:p w:rsidR="00290E8D" w:rsidRPr="007813A9"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Aşırı Düşük Tekliflerin Değerlendirilmesi</w:t>
      </w:r>
    </w:p>
    <w:p w:rsidR="00290E8D" w:rsidRPr="007813A9" w:rsidRDefault="006B2EEC" w:rsidP="006B2EEC">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Bir kamu ihalesi için sunulan bir teklifin söz konusu ihalenin konusuna göre aşırı düşük (toplam tahmini değerin %25 (yüzde </w:t>
      </w:r>
      <w:proofErr w:type="spellStart"/>
      <w:r w:rsidRPr="007813A9">
        <w:rPr>
          <w:rFonts w:ascii="Century Gothic" w:hAnsi="Century Gothic" w:cs="Century Gothic"/>
          <w:bCs/>
          <w:color w:val="FF0000"/>
          <w:sz w:val="20"/>
          <w:szCs w:val="20"/>
        </w:rPr>
        <w:t>yirmibeş</w:t>
      </w:r>
      <w:proofErr w:type="spellEnd"/>
      <w:r w:rsidRPr="007813A9">
        <w:rPr>
          <w:rFonts w:ascii="Century Gothic" w:hAnsi="Century Gothic" w:cs="Century Gothic"/>
          <w:bCs/>
          <w:color w:val="FF0000"/>
          <w:sz w:val="20"/>
          <w:szCs w:val="20"/>
        </w:rPr>
        <w:t xml:space="preserve">) veya daha fazla altında) olduğunun </w:t>
      </w:r>
      <w:proofErr w:type="spellStart"/>
      <w:r w:rsidRPr="007813A9">
        <w:rPr>
          <w:rFonts w:ascii="Century Gothic" w:hAnsi="Century Gothic" w:cs="Century Gothic"/>
          <w:bCs/>
          <w:color w:val="FF0000"/>
          <w:sz w:val="20"/>
          <w:szCs w:val="20"/>
        </w:rPr>
        <w:t>tesbit</w:t>
      </w:r>
      <w:proofErr w:type="spellEnd"/>
      <w:r w:rsidRPr="007813A9">
        <w:rPr>
          <w:rFonts w:ascii="Century Gothic" w:hAnsi="Century Gothic" w:cs="Century Gothic"/>
          <w:bCs/>
          <w:color w:val="FF0000"/>
          <w:sz w:val="20"/>
          <w:szCs w:val="20"/>
        </w:rPr>
        <w:t xml:space="preserve"> edilmesi halinde, ihale komisyonları, söz konusu teklifi reddetmeden önce yazılı olarak teklifin uygun bulunan kısımlarıyla ilgili önemli unsurların detaylandırılmasını talep edebilir. Bu detaylar aşağıdaki hususlar ile ilgili olur:</w:t>
      </w:r>
    </w:p>
    <w:p w:rsidR="006B2EEC" w:rsidRPr="007813A9" w:rsidRDefault="003E6361"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Önerilen </w:t>
      </w:r>
      <w:r w:rsidR="006B2EEC" w:rsidRPr="007813A9">
        <w:rPr>
          <w:rFonts w:ascii="Century Gothic" w:hAnsi="Century Gothic" w:cs="Century Gothic"/>
          <w:bCs/>
          <w:color w:val="FF0000"/>
          <w:sz w:val="20"/>
          <w:szCs w:val="20"/>
        </w:rPr>
        <w:t>imalat</w:t>
      </w:r>
      <w:r w:rsidRPr="007813A9">
        <w:rPr>
          <w:rFonts w:ascii="Century Gothic" w:hAnsi="Century Gothic" w:cs="Century Gothic"/>
          <w:bCs/>
          <w:color w:val="FF0000"/>
          <w:sz w:val="20"/>
          <w:szCs w:val="20"/>
        </w:rPr>
        <w:t xml:space="preserve"> süreci veya </w:t>
      </w:r>
      <w:r w:rsidR="006B2EEC" w:rsidRPr="007813A9">
        <w:rPr>
          <w:rFonts w:ascii="Century Gothic" w:hAnsi="Century Gothic" w:cs="Century Gothic"/>
          <w:bCs/>
          <w:color w:val="FF0000"/>
          <w:sz w:val="20"/>
          <w:szCs w:val="20"/>
        </w:rPr>
        <w:t>ekonomisi;</w:t>
      </w:r>
    </w:p>
    <w:p w:rsidR="006B2EEC" w:rsidRPr="007813A9" w:rsidRDefault="00DF1F05"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İ</w:t>
      </w:r>
      <w:r w:rsidR="006B2EEC" w:rsidRPr="007813A9">
        <w:rPr>
          <w:rFonts w:ascii="Century Gothic" w:hAnsi="Century Gothic" w:cs="Century Gothic"/>
          <w:bCs/>
          <w:color w:val="FF0000"/>
          <w:sz w:val="20"/>
          <w:szCs w:val="20"/>
        </w:rPr>
        <w:t>hale katılımcısı açısından elverişli koşullar;</w:t>
      </w:r>
    </w:p>
    <w:p w:rsidR="006B2EEC" w:rsidRPr="007813A9" w:rsidRDefault="006B2EEC"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katılımcısının önerdi</w:t>
      </w:r>
      <w:r w:rsidR="009628E4" w:rsidRPr="007813A9">
        <w:rPr>
          <w:rFonts w:ascii="Century Gothic" w:hAnsi="Century Gothic" w:cs="Century Gothic"/>
          <w:bCs/>
          <w:color w:val="FF0000"/>
          <w:sz w:val="20"/>
          <w:szCs w:val="20"/>
        </w:rPr>
        <w:t>ği,</w:t>
      </w:r>
      <w:r w:rsidR="00C255D1" w:rsidRPr="007813A9">
        <w:rPr>
          <w:rFonts w:ascii="Century Gothic" w:hAnsi="Century Gothic" w:cs="Century Gothic"/>
          <w:bCs/>
          <w:color w:val="FF0000"/>
          <w:sz w:val="20"/>
          <w:szCs w:val="20"/>
        </w:rPr>
        <w:t xml:space="preserve"> malların</w:t>
      </w:r>
      <w:r w:rsidRPr="007813A9">
        <w:rPr>
          <w:rFonts w:ascii="Century Gothic" w:hAnsi="Century Gothic" w:cs="Century Gothic"/>
          <w:bCs/>
          <w:color w:val="FF0000"/>
          <w:sz w:val="20"/>
          <w:szCs w:val="20"/>
        </w:rPr>
        <w:t xml:space="preserve"> orijinalliği;</w:t>
      </w:r>
    </w:p>
    <w:p w:rsidR="006B2EEC" w:rsidRPr="007813A9" w:rsidRDefault="006B2EEC"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İhalenin yürütüleceği yerde yürürlükte olan istihdam güvencesi ve çalışma koşullarıyla ilgili hükümlere uyum;</w:t>
      </w:r>
    </w:p>
    <w:p w:rsidR="006B2EEC" w:rsidRPr="007813A9" w:rsidRDefault="006B2EEC" w:rsidP="006B2EEC">
      <w:pPr>
        <w:pStyle w:val="ListeParagraf"/>
        <w:numPr>
          <w:ilvl w:val="2"/>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katılımcısının bir devlet yardımı alma olasılığı.</w:t>
      </w:r>
    </w:p>
    <w:p w:rsidR="006B2EEC" w:rsidRPr="007813A9" w:rsidRDefault="006B2EEC" w:rsidP="006B2EEC">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 xml:space="preserve">İhale komisyonları, ihale katılımcısıyla istişare ederek ve sunulan belgeleri dikkate alarak, yukarıdaki (1)’inci fıkradaki unsurları teyit eder. </w:t>
      </w:r>
      <w:r w:rsidR="00712C8A" w:rsidRPr="007813A9">
        <w:rPr>
          <w:rFonts w:ascii="Century Gothic" w:hAnsi="Century Gothic" w:cs="Century Gothic"/>
          <w:bCs/>
          <w:color w:val="FF0000"/>
          <w:sz w:val="20"/>
          <w:szCs w:val="20"/>
        </w:rPr>
        <w:t>İhale değerlendirme komisyonu teklifin, teklif sahibinin d</w:t>
      </w:r>
      <w:r w:rsidRPr="007813A9">
        <w:rPr>
          <w:rFonts w:ascii="Century Gothic" w:hAnsi="Century Gothic" w:cs="Century Gothic"/>
          <w:bCs/>
          <w:color w:val="FF0000"/>
          <w:sz w:val="20"/>
          <w:szCs w:val="20"/>
        </w:rPr>
        <w:t>evlet yardımı almasından dolayı aşırı düşük olduğunu tespit etmesi ve teklif sahibinin ihale komisyonlarının vereceği yeterli süre içinde söz konusu yardımı yasal olarak aldığını kanıtlayamaması halinde teklif bu gerekçe ile reddedilir.</w:t>
      </w:r>
    </w:p>
    <w:p w:rsidR="00290E8D" w:rsidRPr="005F513E" w:rsidRDefault="00FC54C2" w:rsidP="002B0C34">
      <w:pPr>
        <w:pStyle w:val="ListeParagraf"/>
        <w:numPr>
          <w:ilvl w:val="0"/>
          <w:numId w:val="10"/>
        </w:numPr>
        <w:rPr>
          <w:rFonts w:ascii="Century Gothic" w:hAnsi="Century Gothic" w:cs="Century Gothic"/>
          <w:b/>
          <w:bCs/>
          <w:color w:val="000000"/>
          <w:sz w:val="20"/>
          <w:szCs w:val="20"/>
          <w:u w:val="single"/>
        </w:rPr>
      </w:pPr>
      <w:r>
        <w:rPr>
          <w:rFonts w:ascii="Century Gothic" w:hAnsi="Century Gothic" w:cs="Century Gothic"/>
          <w:b/>
          <w:bCs/>
          <w:color w:val="000000"/>
          <w:sz w:val="20"/>
          <w:szCs w:val="20"/>
        </w:rPr>
        <w:t>Katılımcılar</w:t>
      </w:r>
      <w:r w:rsidRPr="005F513E">
        <w:rPr>
          <w:rFonts w:ascii="Century Gothic" w:hAnsi="Century Gothic" w:cs="Century Gothic"/>
          <w:b/>
          <w:bCs/>
          <w:color w:val="000000"/>
          <w:sz w:val="20"/>
          <w:szCs w:val="20"/>
        </w:rPr>
        <w:t>dan</w:t>
      </w:r>
      <w:r w:rsidR="00290E8D" w:rsidRPr="005F513E">
        <w:rPr>
          <w:rFonts w:ascii="Century Gothic" w:hAnsi="Century Gothic" w:cs="Century Gothic"/>
          <w:b/>
          <w:bCs/>
          <w:color w:val="000000"/>
          <w:sz w:val="20"/>
          <w:szCs w:val="20"/>
        </w:rPr>
        <w:t xml:space="preserve"> Tekliflerine Açıklık Getirmelerinin İstenilmesi</w:t>
      </w:r>
    </w:p>
    <w:p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r w:rsidR="007828C8">
        <w:rPr>
          <w:rFonts w:ascii="Century Gothic" w:hAnsi="Century Gothic" w:cs="Century Gothic"/>
          <w:color w:val="000000"/>
          <w:sz w:val="20"/>
          <w:szCs w:val="20"/>
        </w:rPr>
        <w:t>&lt;</w:t>
      </w:r>
    </w:p>
    <w:p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 xml:space="preserve">teklif fiyatında değişiklik yapılması veya ihale dokümanında öngörülen </w:t>
      </w:r>
      <w:proofErr w:type="gramStart"/>
      <w:r w:rsidRPr="005F513E">
        <w:rPr>
          <w:rFonts w:ascii="Century Gothic" w:hAnsi="Century Gothic" w:cs="Century Gothic"/>
          <w:b/>
          <w:bCs/>
          <w:color w:val="000000"/>
          <w:sz w:val="20"/>
          <w:szCs w:val="20"/>
          <w:u w:val="single"/>
        </w:rPr>
        <w:t>kriterlere</w:t>
      </w:r>
      <w:proofErr w:type="gramEnd"/>
      <w:r w:rsidRPr="005F513E">
        <w:rPr>
          <w:rFonts w:ascii="Century Gothic" w:hAnsi="Century Gothic" w:cs="Century Gothic"/>
          <w:b/>
          <w:bCs/>
          <w:color w:val="000000"/>
          <w:sz w:val="20"/>
          <w:szCs w:val="20"/>
          <w:u w:val="single"/>
        </w:rPr>
        <w:t xml:space="preserv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rsidR="00290E8D" w:rsidRDefault="00290E8D" w:rsidP="00AA72EC">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rsidR="00290E8D" w:rsidRPr="007813A9" w:rsidRDefault="00290E8D" w:rsidP="002B0C34">
      <w:pPr>
        <w:pStyle w:val="ListeParagraf"/>
        <w:numPr>
          <w:ilvl w:val="0"/>
          <w:numId w:val="10"/>
        </w:numPr>
        <w:rPr>
          <w:rFonts w:ascii="Century Gothic" w:hAnsi="Century Gothic" w:cs="Century Gothic"/>
          <w:b/>
          <w:bCs/>
          <w:color w:val="FF0000"/>
          <w:sz w:val="20"/>
          <w:szCs w:val="20"/>
          <w:u w:val="single"/>
        </w:rPr>
      </w:pPr>
      <w:r w:rsidRPr="007813A9">
        <w:rPr>
          <w:rFonts w:ascii="Century Gothic" w:hAnsi="Century Gothic" w:cs="Century Gothic"/>
          <w:b/>
          <w:bCs/>
          <w:color w:val="FF0000"/>
          <w:sz w:val="20"/>
          <w:szCs w:val="20"/>
        </w:rPr>
        <w:lastRenderedPageBreak/>
        <w:t>Bütün Tekliflerin Reddedilmesi ve İhalenin İptal Edilmesi</w:t>
      </w:r>
    </w:p>
    <w:p w:rsidR="00AA72EC" w:rsidRPr="007813A9" w:rsidRDefault="00AA72EC" w:rsidP="00AA72EC">
      <w:pPr>
        <w:pStyle w:val="ListeParagraf"/>
        <w:numPr>
          <w:ilvl w:val="1"/>
          <w:numId w:val="10"/>
        </w:numPr>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komisyonları, tekliflerin sunulması için verilen sürenin sona ermesinden ve teklif zarflarının açılmasından sonra;</w:t>
      </w:r>
    </w:p>
    <w:p w:rsid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rsidR="00AA72EC" w:rsidRDefault="00AA72EC" w:rsidP="00AA72EC">
      <w:pPr>
        <w:pStyle w:val="ListeParagraf"/>
        <w:numPr>
          <w:ilvl w:val="2"/>
          <w:numId w:val="10"/>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rsidR="00AA72EC" w:rsidRPr="00AA72EC" w:rsidRDefault="00AA72EC" w:rsidP="00AA72EC">
      <w:pPr>
        <w:pStyle w:val="ListeParagraf"/>
        <w:numPr>
          <w:ilvl w:val="2"/>
          <w:numId w:val="10"/>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rsidR="00630FBF" w:rsidRDefault="00290E8D" w:rsidP="00630FBF">
      <w:pPr>
        <w:pStyle w:val="ListeParagraf"/>
        <w:widowControl w:val="0"/>
        <w:numPr>
          <w:ilvl w:val="1"/>
          <w:numId w:val="10"/>
        </w:numPr>
        <w:rPr>
          <w:rFonts w:ascii="Century Gothic" w:hAnsi="Century Gothic" w:cs="Century Gothic"/>
          <w:sz w:val="20"/>
          <w:szCs w:val="20"/>
        </w:rPr>
      </w:pPr>
      <w:r w:rsidRPr="009E3251">
        <w:rPr>
          <w:rFonts w:ascii="Century Gothic" w:hAnsi="Century Gothic" w:cs="Garamond"/>
          <w:sz w:val="20"/>
          <w:szCs w:val="20"/>
        </w:rPr>
        <w:t xml:space="preserve">En uygun teklifin belirlenmesinde, </w:t>
      </w:r>
      <w:r w:rsidR="001C7DF6" w:rsidRPr="009E3251">
        <w:rPr>
          <w:rFonts w:ascii="Century Gothic" w:hAnsi="Century Gothic" w:cs="Garamond"/>
          <w:sz w:val="20"/>
          <w:szCs w:val="20"/>
        </w:rPr>
        <w:t>Kamu İhale Yasası</w:t>
      </w:r>
      <w:r w:rsidRPr="009E3251">
        <w:rPr>
          <w:rFonts w:ascii="Century Gothic" w:hAnsi="Century Gothic" w:cs="Garamond"/>
          <w:sz w:val="20"/>
          <w:szCs w:val="20"/>
        </w:rPr>
        <w:t xml:space="preserve"> kurallarına göre işlem yapılacaktır.</w:t>
      </w:r>
    </w:p>
    <w:p w:rsidR="00290E8D" w:rsidRPr="002D3F79" w:rsidRDefault="00290E8D" w:rsidP="00630FBF">
      <w:pPr>
        <w:pStyle w:val="ListeParagraf"/>
        <w:widowControl w:val="0"/>
        <w:numPr>
          <w:ilvl w:val="1"/>
          <w:numId w:val="10"/>
        </w:numPr>
        <w:rPr>
          <w:rFonts w:ascii="Century Gothic" w:hAnsi="Century Gothic" w:cs="Century Gothic"/>
          <w:sz w:val="20"/>
          <w:szCs w:val="20"/>
        </w:rPr>
      </w:pPr>
      <w:r w:rsidRPr="00630FBF">
        <w:rPr>
          <w:rFonts w:ascii="Century Gothic" w:hAnsi="Century Gothic" w:cs="Garamond"/>
          <w:sz w:val="20"/>
          <w:szCs w:val="20"/>
          <w:u w:val="single"/>
        </w:rPr>
        <w:t>Bu ihalede en uy</w:t>
      </w:r>
      <w:r w:rsidR="00630FBF">
        <w:rPr>
          <w:rFonts w:ascii="Century Gothic" w:hAnsi="Century Gothic" w:cs="Garamond"/>
          <w:sz w:val="20"/>
          <w:szCs w:val="20"/>
          <w:u w:val="single"/>
        </w:rPr>
        <w:t>gun teklif, en düşük tekliftir.</w:t>
      </w:r>
    </w:p>
    <w:p w:rsidR="002D3F79" w:rsidRPr="00630FBF" w:rsidRDefault="002D3F79" w:rsidP="002D3F79">
      <w:pPr>
        <w:pStyle w:val="ListeParagraf"/>
        <w:widowControl w:val="0"/>
        <w:ind w:left="792" w:firstLine="0"/>
        <w:rPr>
          <w:rFonts w:ascii="Century Gothic" w:hAnsi="Century Gothic" w:cs="Century Gothic"/>
          <w:sz w:val="20"/>
          <w:szCs w:val="20"/>
        </w:rPr>
      </w:pPr>
    </w:p>
    <w:p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 xml:space="preserve">omisyonu tarafından ihale, geçerli tekliflerin arasında şartnamedeki </w:t>
      </w:r>
      <w:proofErr w:type="gramStart"/>
      <w:r w:rsidRPr="005F513E">
        <w:rPr>
          <w:rFonts w:ascii="Century Gothic" w:hAnsi="Century Gothic" w:cs="Century Gothic"/>
          <w:sz w:val="20"/>
          <w:szCs w:val="20"/>
        </w:rPr>
        <w:t>kriterleri</w:t>
      </w:r>
      <w:proofErr w:type="gramEnd"/>
      <w:r w:rsidRPr="005F513E">
        <w:rPr>
          <w:rFonts w:ascii="Century Gothic" w:hAnsi="Century Gothic" w:cs="Century Gothic"/>
          <w:sz w:val="20"/>
          <w:szCs w:val="20"/>
        </w:rPr>
        <w:t xml:space="preserve"> karşılayan teklife bağlanır.</w:t>
      </w:r>
    </w:p>
    <w:p w:rsidR="00290E8D" w:rsidRPr="007813A9" w:rsidRDefault="00290E8D" w:rsidP="00225490">
      <w:pPr>
        <w:pStyle w:val="ListeParagraf"/>
        <w:widowControl w:val="0"/>
        <w:numPr>
          <w:ilvl w:val="0"/>
          <w:numId w:val="10"/>
        </w:numPr>
        <w:tabs>
          <w:tab w:val="left" w:pos="284"/>
        </w:tabs>
        <w:rPr>
          <w:rFonts w:ascii="Century Gothic" w:hAnsi="Century Gothic" w:cs="Century Gothic"/>
          <w:color w:val="FF0000"/>
          <w:sz w:val="20"/>
          <w:szCs w:val="20"/>
        </w:rPr>
      </w:pPr>
      <w:r w:rsidRPr="007813A9">
        <w:rPr>
          <w:rFonts w:ascii="Century Gothic" w:hAnsi="Century Gothic" w:cs="Century Gothic"/>
          <w:b/>
          <w:bCs/>
          <w:color w:val="FF0000"/>
          <w:sz w:val="20"/>
          <w:szCs w:val="20"/>
        </w:rPr>
        <w:t>İhale Kararının Bildirilmesi</w:t>
      </w:r>
    </w:p>
    <w:p w:rsidR="00C44733" w:rsidRPr="007813A9" w:rsidRDefault="009B702E" w:rsidP="009B702E">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t xml:space="preserve">İhale komisyonları, ihale kararının alınmasından itibaren 3 (üç) iş günü içinde ihaleyi kazanan ihale katılımcısını, </w:t>
      </w:r>
      <w:proofErr w:type="spellStart"/>
      <w:r w:rsidRPr="007813A9">
        <w:rPr>
          <w:rFonts w:ascii="Century Gothic" w:hAnsi="Century Gothic" w:cs="Century Gothic"/>
          <w:color w:val="FF0000"/>
          <w:sz w:val="20"/>
          <w:szCs w:val="20"/>
        </w:rPr>
        <w:t>sözkonusu</w:t>
      </w:r>
      <w:proofErr w:type="spellEnd"/>
      <w:r w:rsidRPr="007813A9">
        <w:rPr>
          <w:rFonts w:ascii="Century Gothic" w:hAnsi="Century Gothic" w:cs="Century Gothic"/>
          <w:color w:val="FF0000"/>
          <w:sz w:val="20"/>
          <w:szCs w:val="20"/>
        </w:rPr>
        <w:t xml:space="preserve"> kararın gerekçesini belirterek yazılı olarak bilgilendirir.</w:t>
      </w:r>
    </w:p>
    <w:p w:rsidR="00C44733" w:rsidRPr="007813A9" w:rsidRDefault="00C44733" w:rsidP="00C44733">
      <w:pPr>
        <w:pStyle w:val="ListeParagraf"/>
        <w:numPr>
          <w:ilvl w:val="1"/>
          <w:numId w:val="10"/>
        </w:numPr>
        <w:rPr>
          <w:rFonts w:ascii="Century Gothic" w:hAnsi="Century Gothic" w:cs="Century Gothic"/>
          <w:color w:val="FF0000"/>
          <w:sz w:val="20"/>
          <w:szCs w:val="20"/>
        </w:rPr>
      </w:pPr>
      <w:r w:rsidRPr="007813A9">
        <w:rPr>
          <w:rFonts w:ascii="Century Gothic" w:hAnsi="Century Gothic" w:cs="Century Gothic"/>
          <w:color w:val="FF0000"/>
          <w:sz w:val="20"/>
          <w:szCs w:val="20"/>
        </w:rPr>
        <w:t>İhale komisyonları, ihale kararının alınmasından sonra geçen 3 (üç) iş günü içinde ihale dışı bırakılan ihale katılımcılarını, tekliflerinin reddedilme nedenleri hakkında yazılı olarak bilgilendirir.</w:t>
      </w:r>
    </w:p>
    <w:p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rsidR="00290E8D" w:rsidRPr="005F513E" w:rsidRDefault="00290E8D" w:rsidP="00C46956">
      <w:pPr>
        <w:pStyle w:val="BodyTextIndent32"/>
        <w:numPr>
          <w:ilvl w:val="1"/>
          <w:numId w:val="10"/>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rsidR="00290E8D" w:rsidRPr="005F513E" w:rsidRDefault="0021090D" w:rsidP="00C46956">
      <w:pPr>
        <w:pStyle w:val="BodyTextIndent32"/>
        <w:numPr>
          <w:ilvl w:val="1"/>
          <w:numId w:val="10"/>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rsidR="00290E8D" w:rsidRPr="00766F87" w:rsidRDefault="0021090D" w:rsidP="00C46956">
      <w:pPr>
        <w:pStyle w:val="BodyTextIndent32"/>
        <w:numPr>
          <w:ilvl w:val="1"/>
          <w:numId w:val="10"/>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rsidR="00290E8D" w:rsidRPr="003204C5" w:rsidRDefault="00290E8D" w:rsidP="00F61BCA">
      <w:pPr>
        <w:pStyle w:val="GvdeMetni"/>
        <w:numPr>
          <w:ilvl w:val="1"/>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rsidR="00290E8D" w:rsidRPr="005F513E" w:rsidRDefault="00290E8D" w:rsidP="00C46956">
      <w:pPr>
        <w:pStyle w:val="BodyTextIndent32"/>
        <w:numPr>
          <w:ilvl w:val="1"/>
          <w:numId w:val="10"/>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rsidR="00290E8D" w:rsidRPr="009909BD"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rsidR="00290E8D" w:rsidRDefault="00290E8D" w:rsidP="002B0C34">
      <w:pPr>
        <w:pStyle w:val="BodyTextIndent32"/>
        <w:numPr>
          <w:ilvl w:val="1"/>
          <w:numId w:val="10"/>
        </w:numPr>
        <w:spacing w:before="0" w:beforeAutospacing="0"/>
        <w:rPr>
          <w:rFonts w:ascii="Century Gothic" w:hAnsi="Century Gothic" w:cs="Century Gothic"/>
          <w:color w:val="000000"/>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 xml:space="preserve">sözleşme bedelinin </w:t>
      </w:r>
      <w:r w:rsidR="00683267" w:rsidRPr="009909BD">
        <w:rPr>
          <w:rFonts w:ascii="Century Gothic" w:hAnsi="Century Gothic" w:cs="Century Gothic"/>
          <w:b/>
          <w:color w:val="000000"/>
          <w:sz w:val="20"/>
          <w:szCs w:val="20"/>
        </w:rPr>
        <w:t xml:space="preserve">( </w:t>
      </w:r>
      <w:r w:rsidR="00683267" w:rsidRPr="007813A9">
        <w:rPr>
          <w:rFonts w:ascii="Century Gothic" w:hAnsi="Century Gothic" w:cs="Century Gothic"/>
          <w:b/>
          <w:color w:val="FF0000"/>
          <w:sz w:val="20"/>
          <w:szCs w:val="20"/>
        </w:rPr>
        <w:t>% 5’</w:t>
      </w:r>
      <w:r w:rsidR="00D90ACE" w:rsidRPr="007813A9">
        <w:rPr>
          <w:rFonts w:ascii="Century Gothic" w:hAnsi="Century Gothic" w:cs="Century Gothic"/>
          <w:b/>
          <w:color w:val="FF0000"/>
          <w:sz w:val="20"/>
          <w:szCs w:val="20"/>
        </w:rPr>
        <w:t>inden az olmamak kaydıyla idarelerce oran belirtilecektir.)</w:t>
      </w:r>
      <w:proofErr w:type="gramStart"/>
      <w:r w:rsidR="00275CD8" w:rsidRPr="007813A9">
        <w:rPr>
          <w:rFonts w:ascii="Century Gothic" w:hAnsi="Century Gothic" w:cs="Century Gothic"/>
          <w:b/>
          <w:color w:val="FF0000"/>
          <w:sz w:val="20"/>
          <w:szCs w:val="20"/>
        </w:rPr>
        <w:t>..</w:t>
      </w:r>
      <w:r w:rsidR="0021090D" w:rsidRPr="007813A9">
        <w:rPr>
          <w:rFonts w:ascii="Century Gothic" w:hAnsi="Century Gothic" w:cs="Century Gothic"/>
          <w:b/>
          <w:color w:val="FF0000"/>
          <w:sz w:val="20"/>
          <w:szCs w:val="20"/>
        </w:rPr>
        <w:t>…………</w:t>
      </w:r>
      <w:r w:rsidR="0021090D" w:rsidRPr="009909BD">
        <w:rPr>
          <w:rFonts w:ascii="Century Gothic" w:hAnsi="Century Gothic" w:cs="Century Gothic"/>
          <w:b/>
          <w:color w:val="000000"/>
          <w:sz w:val="20"/>
          <w:szCs w:val="20"/>
        </w:rPr>
        <w:t>….</w:t>
      </w:r>
      <w:proofErr w:type="gramEnd"/>
      <w:r w:rsidR="0021090D" w:rsidRPr="009909BD">
        <w:rPr>
          <w:rFonts w:ascii="Century Gothic" w:hAnsi="Century Gothic" w:cs="Century Gothic"/>
          <w:b/>
          <w:color w:val="000000"/>
          <w:sz w:val="20"/>
          <w:szCs w:val="20"/>
        </w:rPr>
        <w:t xml:space="preserve"> </w:t>
      </w:r>
      <w:proofErr w:type="gramStart"/>
      <w:r w:rsidR="0021090D" w:rsidRPr="009909BD">
        <w:rPr>
          <w:rFonts w:ascii="Century Gothic" w:hAnsi="Century Gothic" w:cs="Century Gothic"/>
          <w:color w:val="000000"/>
          <w:sz w:val="20"/>
          <w:szCs w:val="20"/>
        </w:rPr>
        <w:t>oranında</w:t>
      </w:r>
      <w:proofErr w:type="gramEnd"/>
      <w:r w:rsidR="0021090D" w:rsidRPr="009909BD">
        <w:rPr>
          <w:rFonts w:ascii="Century Gothic" w:hAnsi="Century Gothic" w:cs="Century Gothic"/>
          <w:color w:val="000000"/>
          <w:sz w:val="20"/>
          <w:szCs w:val="20"/>
        </w:rPr>
        <w:t xml:space="preserve"> </w:t>
      </w:r>
      <w:r w:rsidRPr="009909BD">
        <w:rPr>
          <w:rFonts w:ascii="Century Gothic" w:hAnsi="Century Gothic" w:cs="Century Gothic"/>
          <w:color w:val="000000"/>
          <w:sz w:val="20"/>
          <w:szCs w:val="20"/>
        </w:rPr>
        <w:t>kesin teminat alınır.</w:t>
      </w:r>
    </w:p>
    <w:p w:rsidR="009909BD" w:rsidRPr="009909BD" w:rsidRDefault="009909BD" w:rsidP="002B0C34">
      <w:pPr>
        <w:pStyle w:val="BodyTextIndent32"/>
        <w:numPr>
          <w:ilvl w:val="1"/>
          <w:numId w:val="10"/>
        </w:numPr>
        <w:spacing w:before="0" w:beforeAutospacing="0"/>
        <w:rPr>
          <w:rFonts w:ascii="Century Gothic" w:hAnsi="Century Gothic" w:cs="Century Gothic"/>
          <w:color w:val="000000"/>
          <w:sz w:val="20"/>
          <w:szCs w:val="20"/>
        </w:rPr>
      </w:pPr>
      <w:r>
        <w:rPr>
          <w:rFonts w:ascii="Century Gothic" w:hAnsi="Century Gothic" w:cs="Century Gothic"/>
          <w:color w:val="000000"/>
          <w:sz w:val="20"/>
          <w:szCs w:val="20"/>
        </w:rPr>
        <w:t xml:space="preserve">Kesin teminat süresi süresiz </w:t>
      </w:r>
      <w:proofErr w:type="gramStart"/>
      <w:r>
        <w:rPr>
          <w:rFonts w:ascii="Century Gothic" w:hAnsi="Century Gothic" w:cs="Century Gothic"/>
          <w:color w:val="000000"/>
          <w:sz w:val="20"/>
          <w:szCs w:val="20"/>
        </w:rPr>
        <w:t>veya  en</w:t>
      </w:r>
      <w:proofErr w:type="gramEnd"/>
      <w:r>
        <w:rPr>
          <w:rFonts w:ascii="Century Gothic" w:hAnsi="Century Gothic" w:cs="Century Gothic"/>
          <w:color w:val="000000"/>
          <w:sz w:val="20"/>
          <w:szCs w:val="20"/>
        </w:rPr>
        <w:t xml:space="preserve"> az sözleşme süresi kadar olacaktır.</w:t>
      </w:r>
    </w:p>
    <w:p w:rsidR="007863DC" w:rsidRDefault="007863DC" w:rsidP="00175683">
      <w:pPr>
        <w:pStyle w:val="BodyTextIndent32"/>
        <w:spacing w:before="0" w:beforeAutospacing="0"/>
        <w:ind w:left="0"/>
        <w:rPr>
          <w:rFonts w:ascii="Century Gothic" w:hAnsi="Century Gothic" w:cs="Century Gothic"/>
          <w:color w:val="000000"/>
          <w:sz w:val="20"/>
          <w:szCs w:val="20"/>
        </w:rPr>
      </w:pPr>
    </w:p>
    <w:p w:rsidR="00290E8D" w:rsidRPr="007813A9" w:rsidRDefault="00290E8D" w:rsidP="00225490">
      <w:pPr>
        <w:pStyle w:val="ListeParagraf"/>
        <w:widowControl w:val="0"/>
        <w:numPr>
          <w:ilvl w:val="0"/>
          <w:numId w:val="10"/>
        </w:numPr>
        <w:tabs>
          <w:tab w:val="left" w:pos="284"/>
        </w:tabs>
        <w:rPr>
          <w:rFonts w:ascii="Century Gothic" w:hAnsi="Century Gothic" w:cs="Century Gothic"/>
          <w:color w:val="FF0000"/>
          <w:sz w:val="20"/>
          <w:szCs w:val="20"/>
        </w:rPr>
      </w:pPr>
      <w:r w:rsidRPr="007813A9">
        <w:rPr>
          <w:rFonts w:ascii="Century Gothic" w:hAnsi="Century Gothic" w:cs="Century Gothic"/>
          <w:b/>
          <w:bCs/>
          <w:color w:val="FF0000"/>
          <w:sz w:val="20"/>
          <w:szCs w:val="20"/>
        </w:rPr>
        <w:t xml:space="preserve">Mukavele Yapılmasında </w:t>
      </w:r>
      <w:r w:rsidR="00FC54C2" w:rsidRPr="007813A9">
        <w:rPr>
          <w:rFonts w:ascii="Century Gothic" w:hAnsi="Century Gothic" w:cs="Century Gothic"/>
          <w:b/>
          <w:bCs/>
          <w:color w:val="FF0000"/>
          <w:sz w:val="20"/>
          <w:szCs w:val="20"/>
        </w:rPr>
        <w:t>Katılımcının</w:t>
      </w:r>
      <w:r w:rsidRPr="007813A9">
        <w:rPr>
          <w:rFonts w:ascii="Century Gothic" w:hAnsi="Century Gothic" w:cs="Century Gothic"/>
          <w:b/>
          <w:bCs/>
          <w:color w:val="FF0000"/>
          <w:sz w:val="20"/>
          <w:szCs w:val="20"/>
        </w:rPr>
        <w:t xml:space="preserve"> Görev ve Sorumluluğu</w:t>
      </w:r>
    </w:p>
    <w:p w:rsidR="00490B75" w:rsidRPr="007813A9" w:rsidRDefault="00490B75" w:rsidP="00490B75">
      <w:pPr>
        <w:pStyle w:val="BodyTextIndent32"/>
        <w:numPr>
          <w:ilvl w:val="1"/>
          <w:numId w:val="10"/>
        </w:numPr>
        <w:spacing w:before="0" w:beforeAutospacing="0"/>
        <w:rPr>
          <w:rFonts w:ascii="Century Gothic" w:hAnsi="Century Gothic" w:cs="Century Gothic"/>
          <w:bCs/>
          <w:color w:val="FF0000"/>
          <w:sz w:val="20"/>
          <w:szCs w:val="20"/>
        </w:rPr>
      </w:pPr>
      <w:r w:rsidRPr="007813A9">
        <w:rPr>
          <w:rFonts w:ascii="Century Gothic" w:hAnsi="Century Gothic" w:cs="Century Gothic"/>
          <w:bCs/>
          <w:color w:val="FF0000"/>
          <w:sz w:val="20"/>
          <w:szCs w:val="20"/>
        </w:rPr>
        <w:t>İhale üzer</w:t>
      </w:r>
      <w:r w:rsidR="00AC1576" w:rsidRPr="007813A9">
        <w:rPr>
          <w:rFonts w:ascii="Century Gothic" w:hAnsi="Century Gothic" w:cs="Century Gothic"/>
          <w:bCs/>
          <w:color w:val="FF0000"/>
          <w:sz w:val="20"/>
          <w:szCs w:val="20"/>
        </w:rPr>
        <w:t>inde kalan katılı</w:t>
      </w:r>
      <w:r w:rsidR="002530B1" w:rsidRPr="007813A9">
        <w:rPr>
          <w:rFonts w:ascii="Century Gothic" w:hAnsi="Century Gothic" w:cs="Century Gothic"/>
          <w:bCs/>
          <w:color w:val="FF0000"/>
          <w:sz w:val="20"/>
          <w:szCs w:val="20"/>
        </w:rPr>
        <w:t xml:space="preserve">mcı tarafından, bu şartnamenin </w:t>
      </w:r>
      <w:r w:rsidR="00AC1576" w:rsidRPr="007813A9">
        <w:rPr>
          <w:rFonts w:ascii="Century Gothic" w:hAnsi="Century Gothic" w:cs="Century Gothic"/>
          <w:bCs/>
          <w:color w:val="FF0000"/>
          <w:sz w:val="20"/>
          <w:szCs w:val="20"/>
        </w:rPr>
        <w:t>9’uncu madde</w:t>
      </w:r>
      <w:r w:rsidR="00C8776A" w:rsidRPr="007813A9">
        <w:rPr>
          <w:rFonts w:ascii="Century Gothic" w:hAnsi="Century Gothic" w:cs="Century Gothic"/>
          <w:bCs/>
          <w:color w:val="FF0000"/>
          <w:sz w:val="20"/>
          <w:szCs w:val="20"/>
        </w:rPr>
        <w:t xml:space="preserve">, </w:t>
      </w:r>
      <w:r w:rsidR="00AC1576" w:rsidRPr="007813A9">
        <w:rPr>
          <w:rFonts w:ascii="Century Gothic" w:hAnsi="Century Gothic" w:cs="Century Gothic"/>
          <w:bCs/>
          <w:color w:val="FF0000"/>
          <w:sz w:val="20"/>
          <w:szCs w:val="20"/>
        </w:rPr>
        <w:t>1’inci fıkrasının (c), (d), (e), (f) ve (g</w:t>
      </w:r>
      <w:r w:rsidR="00C8776A" w:rsidRPr="007813A9">
        <w:rPr>
          <w:rFonts w:ascii="Century Gothic" w:hAnsi="Century Gothic" w:cs="Century Gothic"/>
          <w:bCs/>
          <w:color w:val="FF0000"/>
          <w:sz w:val="20"/>
          <w:szCs w:val="20"/>
        </w:rPr>
        <w:t xml:space="preserve">) </w:t>
      </w:r>
      <w:proofErr w:type="spellStart"/>
      <w:r w:rsidRPr="007813A9">
        <w:rPr>
          <w:rFonts w:ascii="Century Gothic" w:hAnsi="Century Gothic" w:cs="Century Gothic"/>
          <w:bCs/>
          <w:color w:val="FF0000"/>
          <w:sz w:val="20"/>
          <w:szCs w:val="20"/>
        </w:rPr>
        <w:t>bendleri</w:t>
      </w:r>
      <w:proofErr w:type="spellEnd"/>
      <w:r w:rsidRPr="007813A9">
        <w:rPr>
          <w:rFonts w:ascii="Century Gothic" w:hAnsi="Century Gothic" w:cs="Century Gothic"/>
          <w:bCs/>
          <w:color w:val="FF0000"/>
          <w:sz w:val="20"/>
          <w:szCs w:val="20"/>
        </w:rPr>
        <w:t xml:space="preserve"> ile ilgili gerçeğe aykırı beyan yapıldığının tespit edilmesi </w:t>
      </w:r>
      <w:r w:rsidRPr="007813A9">
        <w:rPr>
          <w:rFonts w:ascii="Century Gothic" w:hAnsi="Century Gothic" w:cs="Century Gothic"/>
          <w:bCs/>
          <w:color w:val="FF0000"/>
          <w:sz w:val="20"/>
          <w:szCs w:val="20"/>
        </w:rPr>
        <w:lastRenderedPageBreak/>
        <w:t>halinde veya ihale üzerinde kalan katılımcı tarafından taahhüt altına alınan durumu tevsik eden belgelerin, karar üretilmeden önce</w:t>
      </w:r>
      <w:r w:rsidR="005F51B1" w:rsidRPr="007813A9">
        <w:rPr>
          <w:rFonts w:ascii="Century Gothic" w:hAnsi="Century Gothic" w:cs="Century Gothic"/>
          <w:bCs/>
          <w:color w:val="FF0000"/>
          <w:sz w:val="20"/>
          <w:szCs w:val="20"/>
        </w:rPr>
        <w:t xml:space="preserve"> katılımcı tarafından şartnamenin </w:t>
      </w:r>
      <w:proofErr w:type="gramStart"/>
      <w:r w:rsidR="005F51B1" w:rsidRPr="007813A9">
        <w:rPr>
          <w:rFonts w:ascii="Century Gothic" w:hAnsi="Century Gothic" w:cs="Century Gothic"/>
          <w:bCs/>
          <w:color w:val="FF0000"/>
          <w:sz w:val="20"/>
          <w:szCs w:val="20"/>
        </w:rPr>
        <w:t>9.2’inci</w:t>
      </w:r>
      <w:proofErr w:type="gramEnd"/>
      <w:r w:rsidR="005F51B1" w:rsidRPr="007813A9">
        <w:rPr>
          <w:rFonts w:ascii="Century Gothic" w:hAnsi="Century Gothic" w:cs="Century Gothic"/>
          <w:bCs/>
          <w:color w:val="FF0000"/>
          <w:sz w:val="20"/>
          <w:szCs w:val="20"/>
        </w:rPr>
        <w:t xml:space="preserve"> maddesinde belirtilen </w:t>
      </w:r>
      <w:r w:rsidR="00295A56" w:rsidRPr="007813A9">
        <w:rPr>
          <w:rFonts w:ascii="Century Gothic" w:hAnsi="Century Gothic" w:cs="Century Gothic"/>
          <w:bCs/>
          <w:color w:val="FF0000"/>
          <w:sz w:val="20"/>
          <w:szCs w:val="20"/>
        </w:rPr>
        <w:t>sürede</w:t>
      </w:r>
      <w:r w:rsidRPr="007813A9">
        <w:rPr>
          <w:rFonts w:ascii="Century Gothic" w:hAnsi="Century Gothic" w:cs="Century Gothic"/>
          <w:bCs/>
          <w:color w:val="FF0000"/>
          <w:sz w:val="20"/>
          <w:szCs w:val="20"/>
        </w:rPr>
        <w:t xml:space="preserve"> ihale makamına sunulamaması halinde teklif yok sayılır, katılımcı ihale dışı bırakılır ve geçici teminatı gelir kaydedilir. Böyle bir durumda ikinci en uygun teklifi veren katılımcıya karar tebliğ edilir ve aynı </w:t>
      </w:r>
      <w:proofErr w:type="gramStart"/>
      <w:r w:rsidRPr="007813A9">
        <w:rPr>
          <w:rFonts w:ascii="Century Gothic" w:hAnsi="Century Gothic" w:cs="Century Gothic"/>
          <w:bCs/>
          <w:color w:val="FF0000"/>
          <w:sz w:val="20"/>
          <w:szCs w:val="20"/>
        </w:rPr>
        <w:t>prosedür</w:t>
      </w:r>
      <w:proofErr w:type="gramEnd"/>
      <w:r w:rsidRPr="007813A9">
        <w:rPr>
          <w:rFonts w:ascii="Century Gothic" w:hAnsi="Century Gothic" w:cs="Century Gothic"/>
          <w:bCs/>
          <w:color w:val="FF0000"/>
          <w:sz w:val="20"/>
          <w:szCs w:val="20"/>
        </w:rPr>
        <w:t xml:space="preserve"> bu katılımcıya da uygulanır.</w:t>
      </w:r>
    </w:p>
    <w:p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rsidR="008B5F78" w:rsidRDefault="008B5F78" w:rsidP="008B5F78">
      <w:pPr>
        <w:pStyle w:val="BodyText21"/>
        <w:spacing w:before="0" w:beforeAutospacing="0"/>
        <w:ind w:left="792" w:firstLine="0"/>
        <w:rPr>
          <w:rFonts w:ascii="Century Gothic" w:hAnsi="Century Gothic" w:cs="Century Gothic"/>
          <w:color w:val="000000"/>
          <w:sz w:val="20"/>
          <w:szCs w:val="20"/>
        </w:rPr>
      </w:pPr>
    </w:p>
    <w:p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 verilir. </w:t>
      </w:r>
    </w:p>
    <w:p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rsidR="00290E8D" w:rsidRDefault="00BF0DA3" w:rsidP="002B0C34">
      <w:pPr>
        <w:pStyle w:val="BodyText21"/>
        <w:spacing w:before="0" w:beforeAutospacing="0"/>
        <w:ind w:left="0" w:firstLine="0"/>
        <w:rPr>
          <w:rFonts w:ascii="Century Gothic" w:hAnsi="Century Gothic" w:cs="Century Gothic"/>
          <w:b/>
          <w:bCs/>
          <w:color w:val="C00000"/>
          <w:sz w:val="20"/>
          <w:szCs w:val="20"/>
        </w:rPr>
      </w:pPr>
      <w:r>
        <w:rPr>
          <w:noProof/>
        </w:rPr>
        <w:pict>
          <v:roundrect id="Rounded Rectangle 107" o:spid="_x0000_s1035" style="position:absolute;left:0;text-align:left;margin-left:113.2pt;margin-top:11.15pt;width:327pt;height:53.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t9YNQIAAGgEAAAOAAAAZHJzL2Uyb0RvYy54bWysVNuO0zAQfUfiHyy/0ySl7bZR0xXabhHS&#10;Aqtd+ADXdhKDY5ux22T365k4aSkX8YDogzWTGR/PmTPT9XXXaHKU4JU1Bc0mKSXScCuUqQr6+dPu&#10;1ZISH5gRTFsjC/okPb3evHyxbl0up7a2WkggCGJ83rqC1iG4PEk8r2XD/MQ6aTBYWmhYQBeqRABr&#10;Eb3RyTRNF0lrQTiwXHqPX7dDkG4ifllKHj6WpZeB6IJibSGeEM99fyabNcsrYK5WfCyD/UMVDVMG&#10;Hz1DbVlg5ADqN6hGcbDelmHCbZPYslRcRg7IJkt/YfNYMycjF2yOd+c2+f8Hyz8c74EoUVAUyrAG&#10;JXqwByOkIA/YPGYqLUmWXvWNap3PMf/R3UNP1bs7y796DCQ/RXrHYw7Zt++tQEB2CDY2pyuh6W8i&#10;bdJFDZ7OGsguEI4fZ9l8ukpRKo6xxfL1cjXv305YfrrtwIe30jakNwoKfbl9rfEJdrzzIQohRjpM&#10;fKGkbDTKemSaZIvFIrJBxDEZrRNm5GW1EjuldXSg2t9oIHi1oNt0u7xdjuX4yzRtSFvQ6XyGlf8d&#10;Yxd/f8KIROI81pKJWyOiHZjSg41lajM2u+/vIEjo9l3Ub3WSaG/FE3Yf7DDsuJxo1BaeKWlx0Avq&#10;vx0YSEr0O4OTtMpms34zojObX03RgcvI/jLCDEeogvIAlAzOTRj26eBAVTW+lcUWGPsGdS9VOA3I&#10;UNdIAMc5ijquXr8vl37M+vEHsfkOAAD//wMAUEsDBBQABgAIAAAAIQCW4hY93AAAAAoBAAAPAAAA&#10;ZHJzL2Rvd25yZXYueG1sTI9NS8QwEIbvgv8hjOBF3GS7UkptuojoUcStF2/ZZmxLm0lp0g//vbMn&#10;vc3HwzvPFMfNDWLBKXSeNOx3CgRS7W1HjYbP6vU+AxGiIWsGT6jhBwMcy+urwuTWr/SByyk2gkMo&#10;5EZDG+OYSxnqFp0JOz8i8e7bT85EbqdG2smsHO4GmSiVSmc64gutGfG5xbo/zU5DH+I275e3/qV6&#10;7302rHfpVzVrfXuzPT2CiLjFPxgu+qwOJTud/Uw2iEFDkqQPjF6KAwgGskzx4MzkQSmQZSH/v1D+&#10;AgAA//8DAFBLAQItABQABgAIAAAAIQC2gziS/gAAAOEBAAATAAAAAAAAAAAAAAAAAAAAAABbQ29u&#10;dGVudF9UeXBlc10ueG1sUEsBAi0AFAAGAAgAAAAhADj9If/WAAAAlAEAAAsAAAAAAAAAAAAAAAAA&#10;LwEAAF9yZWxzLy5yZWxzUEsBAi0AFAAGAAgAAAAhAECa31g1AgAAaAQAAA4AAAAAAAAAAAAAAAAA&#10;LgIAAGRycy9lMm9Eb2MueG1sUEsBAi0AFAAGAAgAAAAhAJbiFj3cAAAACgEAAA8AAAAAAAAAAAAA&#10;AAAAjwQAAGRycy9kb3ducmV2LnhtbFBLBQYAAAAABAAEAPMAAACYBQAAAAA=&#10;" fillcolor="#d0d8e8" strokecolor="white" strokeweight="2pt">
            <v:path arrowok="t"/>
            <v:textbox>
              <w:txbxContent>
                <w:p w:rsidR="00BF0DA3" w:rsidRPr="00766D9D" w:rsidRDefault="00BF0DA3"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w:r>
      <w:r w:rsidR="00307B63">
        <w:rPr>
          <w:noProof/>
        </w:rPr>
        <w:drawing>
          <wp:anchor distT="0" distB="0" distL="114300" distR="114300" simplePos="0" relativeHeight="251661824" behindDoc="1" locked="0" layoutInCell="1" allowOverlap="1">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rsidR="00290E8D" w:rsidRPr="0036753F"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rsidR="0036753F" w:rsidRDefault="0036753F"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rsidR="00175683" w:rsidRDefault="00175683"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rsidR="00175683" w:rsidRPr="006755CA" w:rsidRDefault="00175683" w:rsidP="0036753F">
      <w:pPr>
        <w:pStyle w:val="GvdeMetni"/>
        <w:overflowPunct w:val="0"/>
        <w:autoSpaceDE w:val="0"/>
        <w:autoSpaceDN w:val="0"/>
        <w:adjustRightInd w:val="0"/>
        <w:spacing w:line="360" w:lineRule="auto"/>
        <w:ind w:left="792"/>
        <w:textAlignment w:val="baseline"/>
        <w:rPr>
          <w:rFonts w:ascii="Century Gothic" w:hAnsi="Century Gothic" w:cs="Century Gothic"/>
          <w:b/>
          <w:bCs/>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0320" behindDoc="0" locked="0" layoutInCell="1" allowOverlap="1">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rsidR="00290E8D" w:rsidRDefault="00BF0DA3" w:rsidP="002B0C34">
      <w:pPr>
        <w:pStyle w:val="BodyText21"/>
        <w:spacing w:before="0" w:beforeAutospacing="0"/>
        <w:ind w:left="0" w:firstLine="0"/>
        <w:rPr>
          <w:rFonts w:ascii="Century Gothic" w:hAnsi="Century Gothic" w:cs="Century Gothic"/>
          <w:b/>
          <w:bCs/>
          <w:color w:val="C00000"/>
          <w:sz w:val="20"/>
          <w:szCs w:val="20"/>
        </w:rPr>
      </w:pPr>
      <w:r>
        <w:rPr>
          <w:noProof/>
        </w:rPr>
        <w:pict>
          <v:roundrect id="Rounded Rectangle 110" o:spid="_x0000_s1036" style="position:absolute;left:0;text-align:left;margin-left:-14.85pt;margin-top:.15pt;width:311.1pt;height:53.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TfOAIAAGkEAAAOAAAAZHJzL2Uyb0RvYy54bWysVF1v2yAUfZ+0/4B4X2yn+bTiVFPTTJO6&#10;rWq3H4AB22wYGJDY6a/fBTttuu1pWh4Q1xcO95xzbzbXfSvRkVsntCpwNkkx4opqJlRd4G9f9+9W&#10;GDlPFCNSK17gE3f4evv2zaYzOZ/qRkvGLQIQ5fLOFLjx3uRJ4mjDW+Im2nAFyUrblngIbZ0wSzpA&#10;b2UyTdNF0mnLjNWUOwdfd0MSbyN+VXHqv1SV4x7JAkNtPq42rmVYk+2G5LUlphF0LIP8QxUtEQoe&#10;fYbaEU/QwYo/oFpBrXa68hOq20RXlaA8cgA2Wfobm8eGGB65gDjOPMvk/h8s/Xy8t0iwAi8xUqQF&#10;ix70QTHO0AOIR1QtOcqyKFRnXA7nH829DVSdudP0hwMFk1eZEDg4g8ruk2YASA5eR3H6yrbhJtBG&#10;ffTg9OwB7z2i8PFqPU/XS7CKQm6xulqt58GkhOTn28Y6/4HrFoVNgW0oN9QanyDHO+ejEWykQ9h3&#10;jKpWgq1HIlG2WCyWI+J4GLDPmJGXloLthZQxsHV5Iy2CqwXepbvV7Wq87C6PSYW6Ak/nszSNZbxK&#10;ukuMffz9DSMSif3YcMJuFYt7T4Qc9lCmVKPYQd/Q4y73fdlH/148KjU7gfxWD90O0wmbRtsnjDro&#10;9AK7nwdiOUbyo4JWWmezWRiNGMzmyykE9jJTXmaIogBVYOotRkNw44eBOhgr6gbeyqIGSr8H4yvh&#10;zx0y1DUygH6Oro6zFwbmMo6nXv4htr8AAAD//wMAUEsDBBQABgAIAAAAIQBTrPXN3gAAAAgBAAAP&#10;AAAAZHJzL2Rvd25yZXYueG1sTI/LTsMwEEX3SPyDNUhsUGs3qCVN41QIwRIhGjbs3HiaRLHHUew8&#10;+HvMii5H9+jeM/lxsYZNOPjWkYTNWgBDqpxuqZbwVb6tUmA+KNLKOEIJP+jhWNze5CrTbqZPnE6h&#10;ZrGEfKYkNCH0Gee+atAqv3Y9UswubrAqxHOouR7UHMut4YkQO25VS3GhUT2+NFh1p9FK6HxYxs30&#10;3r2WH51Lzfyw+y5HKe/vlucDsIBL+IfhTz+qQxGdzm4k7ZmRsEr2TxGV8Agsxtt9sgV2jpxIBfAi&#10;59cPFL8AAAD//wMAUEsBAi0AFAAGAAgAAAAhALaDOJL+AAAA4QEAABMAAAAAAAAAAAAAAAAAAAAA&#10;AFtDb250ZW50X1R5cGVzXS54bWxQSwECLQAUAAYACAAAACEAOP0h/9YAAACUAQAACwAAAAAAAAAA&#10;AAAAAAAvAQAAX3JlbHMvLnJlbHNQSwECLQAUAAYACAAAACEAK45U3zgCAABpBAAADgAAAAAAAAAA&#10;AAAAAAAuAgAAZHJzL2Uyb0RvYy54bWxQSwECLQAUAAYACAAAACEAU6z1zd4AAAAIAQAADwAAAAAA&#10;AAAAAAAAAACSBAAAZHJzL2Rvd25yZXYueG1sUEsFBgAAAAAEAAQA8wAAAJ0FAAAAAA==&#10;" fillcolor="#d0d8e8" strokecolor="white" strokeweight="2pt">
            <v:path arrowok="t"/>
            <v:textbox>
              <w:txbxContent>
                <w:p w:rsidR="00BF0DA3" w:rsidRPr="008B0B68" w:rsidRDefault="00BF0DA3" w:rsidP="00766D9D">
                  <w:pPr>
                    <w:jc w:val="center"/>
                    <w:rPr>
                      <w:b/>
                      <w:bCs/>
                      <w:color w:val="000000"/>
                      <w:sz w:val="24"/>
                      <w:szCs w:val="24"/>
                      <w:u w:val="single"/>
                    </w:rPr>
                  </w:pPr>
                  <w:r w:rsidRPr="008B0B68">
                    <w:rPr>
                      <w:b/>
                      <w:bCs/>
                      <w:color w:val="000000"/>
                      <w:u w:val="single"/>
                    </w:rPr>
                    <w:t>DİĞER HUSUSLAR</w:t>
                  </w:r>
                </w:p>
              </w:txbxContent>
            </v:textbox>
          </v:roundrect>
        </w:pict>
      </w: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rsidR="00290E8D" w:rsidRDefault="00290E8D" w:rsidP="002B0C34">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80294E">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80294E">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rsidR="00A26BE9" w:rsidRDefault="00A26BE9" w:rsidP="00A26BE9">
      <w:pPr>
        <w:pStyle w:val="ListeParagraf"/>
        <w:ind w:left="792" w:firstLine="0"/>
        <w:rPr>
          <w:rFonts w:ascii="Century Gothic" w:hAnsi="Century Gothic" w:cs="Century Gothic"/>
          <w:b/>
          <w:bCs/>
          <w:sz w:val="20"/>
          <w:szCs w:val="20"/>
        </w:rPr>
      </w:pPr>
    </w:p>
    <w:p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rsidR="00290E8D" w:rsidRPr="004C43F1"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rsidR="004C43F1" w:rsidRDefault="004C43F1" w:rsidP="004C43F1">
      <w:pPr>
        <w:widowControl w:val="0"/>
        <w:tabs>
          <w:tab w:val="left" w:pos="851"/>
        </w:tabs>
        <w:ind w:left="0" w:firstLine="0"/>
        <w:rPr>
          <w:rFonts w:ascii="Century Gothic" w:hAnsi="Century Gothic" w:cs="Century Gothic"/>
          <w:b/>
          <w:bCs/>
          <w:sz w:val="20"/>
          <w:szCs w:val="20"/>
        </w:rPr>
      </w:pPr>
    </w:p>
    <w:p w:rsidR="004C43F1" w:rsidRPr="004C43F1" w:rsidRDefault="004C43F1" w:rsidP="004C43F1">
      <w:pPr>
        <w:pStyle w:val="ListeParagraf"/>
        <w:widowControl w:val="0"/>
        <w:numPr>
          <w:ilvl w:val="0"/>
          <w:numId w:val="10"/>
        </w:numPr>
        <w:tabs>
          <w:tab w:val="left" w:pos="851"/>
        </w:tabs>
        <w:rPr>
          <w:rFonts w:ascii="Century Gothic" w:hAnsi="Century Gothic" w:cs="Century Gothic"/>
          <w:b/>
          <w:bCs/>
          <w:sz w:val="20"/>
          <w:szCs w:val="20"/>
        </w:rPr>
      </w:pPr>
      <w:r w:rsidRPr="004C43F1">
        <w:rPr>
          <w:rFonts w:ascii="Century Gothic" w:hAnsi="Century Gothic" w:cs="Century Gothic"/>
          <w:b/>
          <w:bCs/>
          <w:sz w:val="20"/>
          <w:szCs w:val="20"/>
        </w:rPr>
        <w:t>Özel Hususlar</w:t>
      </w:r>
    </w:p>
    <w:p w:rsidR="0036753F" w:rsidRDefault="004C43F1" w:rsidP="00E54926">
      <w:pPr>
        <w:pStyle w:val="ListeParagraf"/>
        <w:widowControl w:val="0"/>
        <w:tabs>
          <w:tab w:val="left" w:pos="851"/>
        </w:tabs>
        <w:ind w:left="360" w:firstLine="0"/>
        <w:rPr>
          <w:rFonts w:ascii="Century Gothic" w:hAnsi="Century Gothic" w:cs="Century Gothic"/>
          <w:sz w:val="20"/>
          <w:szCs w:val="20"/>
        </w:rPr>
      </w:pPr>
      <w:r w:rsidRPr="004C43F1">
        <w:rPr>
          <w:rFonts w:ascii="Century Gothic" w:hAnsi="Century Gothic" w:cs="Century Gothic"/>
          <w:bCs/>
          <w:sz w:val="20"/>
          <w:szCs w:val="20"/>
        </w:rPr>
        <w:t>Bu ihaledeki “Özel Hususlar” bu Şartnamenin Ek-1’inde yer alan “Özel Hususlar” kısmında belirtilmiştir.</w:t>
      </w:r>
    </w:p>
    <w:sectPr w:rsidR="0036753F" w:rsidSect="0080294E">
      <w:headerReference w:type="default" r:id="rId22"/>
      <w:pgSz w:w="11906" w:h="16838"/>
      <w:pgMar w:top="1417" w:right="1417" w:bottom="1417" w:left="1417" w:header="113" w:footer="708"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866" w:rsidRDefault="001B4866" w:rsidP="003F0873">
      <w:r>
        <w:separator/>
      </w:r>
    </w:p>
  </w:endnote>
  <w:endnote w:type="continuationSeparator" w:id="0">
    <w:p w:rsidR="001B4866" w:rsidRDefault="001B4866"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866" w:rsidRDefault="001B4866" w:rsidP="003F0873">
      <w:r>
        <w:separator/>
      </w:r>
    </w:p>
  </w:footnote>
  <w:footnote w:type="continuationSeparator" w:id="0">
    <w:p w:rsidR="001B4866" w:rsidRDefault="001B4866" w:rsidP="003F0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DA3" w:rsidRPr="00BD27FB" w:rsidRDefault="00BF0DA3" w:rsidP="00BD27FB">
    <w:pPr>
      <w:pStyle w:val="stbilgi"/>
      <w:tabs>
        <w:tab w:val="left" w:pos="3165"/>
        <w:tab w:val="center" w:pos="4678"/>
      </w:tabs>
      <w:spacing w:after="0"/>
      <w:ind w:left="227" w:firstLine="0"/>
      <w:jc w:val="left"/>
      <w:rPr>
        <w:b/>
        <w:sz w:val="10"/>
        <w:u w:val="none"/>
      </w:rPr>
    </w:pPr>
    <w:r>
      <w:rPr>
        <w:b/>
        <w:u w:val="none"/>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F860F63"/>
    <w:multiLevelType w:val="multilevel"/>
    <w:tmpl w:val="DB222F22"/>
    <w:lvl w:ilvl="0">
      <w:start w:val="15"/>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1">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3">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5">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abstractNumId w:val="14"/>
  </w:num>
  <w:num w:numId="2">
    <w:abstractNumId w:val="5"/>
  </w:num>
  <w:num w:numId="3">
    <w:abstractNumId w:val="3"/>
  </w:num>
  <w:num w:numId="4">
    <w:abstractNumId w:val="8"/>
  </w:num>
  <w:num w:numId="5">
    <w:abstractNumId w:val="7"/>
  </w:num>
  <w:num w:numId="6">
    <w:abstractNumId w:val="6"/>
  </w:num>
  <w:num w:numId="7">
    <w:abstractNumId w:val="1"/>
  </w:num>
  <w:num w:numId="8">
    <w:abstractNumId w:val="15"/>
  </w:num>
  <w:num w:numId="9">
    <w:abstractNumId w:val="10"/>
  </w:num>
  <w:num w:numId="10">
    <w:abstractNumId w:val="4"/>
  </w:num>
  <w:num w:numId="11">
    <w:abstractNumId w:val="13"/>
  </w:num>
  <w:num w:numId="12">
    <w:abstractNumId w:val="2"/>
  </w:num>
  <w:num w:numId="13">
    <w:abstractNumId w:val="11"/>
  </w:num>
  <w:num w:numId="14">
    <w:abstractNumId w:val="12"/>
  </w:num>
  <w:num w:numId="15">
    <w:abstractNumId w:val="0"/>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113"/>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0299"/>
    <w:rsid w:val="0000255B"/>
    <w:rsid w:val="0000263C"/>
    <w:rsid w:val="00003DD9"/>
    <w:rsid w:val="00004F5B"/>
    <w:rsid w:val="000124FB"/>
    <w:rsid w:val="000128F0"/>
    <w:rsid w:val="00012A42"/>
    <w:rsid w:val="00012CA7"/>
    <w:rsid w:val="00014A07"/>
    <w:rsid w:val="000165B4"/>
    <w:rsid w:val="000217D2"/>
    <w:rsid w:val="000238E9"/>
    <w:rsid w:val="000334BF"/>
    <w:rsid w:val="00036A11"/>
    <w:rsid w:val="00037174"/>
    <w:rsid w:val="000372E7"/>
    <w:rsid w:val="00041ACF"/>
    <w:rsid w:val="000431EE"/>
    <w:rsid w:val="00051306"/>
    <w:rsid w:val="000533A1"/>
    <w:rsid w:val="00067C10"/>
    <w:rsid w:val="00070140"/>
    <w:rsid w:val="00077CAE"/>
    <w:rsid w:val="0009242B"/>
    <w:rsid w:val="00095610"/>
    <w:rsid w:val="000A48F2"/>
    <w:rsid w:val="000A5BE9"/>
    <w:rsid w:val="000A6817"/>
    <w:rsid w:val="000B5978"/>
    <w:rsid w:val="000C3973"/>
    <w:rsid w:val="000C58B5"/>
    <w:rsid w:val="000C71BB"/>
    <w:rsid w:val="000D1E59"/>
    <w:rsid w:val="000D61C0"/>
    <w:rsid w:val="000E43E7"/>
    <w:rsid w:val="000E761D"/>
    <w:rsid w:val="000F154C"/>
    <w:rsid w:val="000F49BA"/>
    <w:rsid w:val="00105827"/>
    <w:rsid w:val="001161D2"/>
    <w:rsid w:val="0012241C"/>
    <w:rsid w:val="0012259D"/>
    <w:rsid w:val="00127B24"/>
    <w:rsid w:val="00130EF3"/>
    <w:rsid w:val="00134864"/>
    <w:rsid w:val="00142CFD"/>
    <w:rsid w:val="00166395"/>
    <w:rsid w:val="00170299"/>
    <w:rsid w:val="00175683"/>
    <w:rsid w:val="00183ED2"/>
    <w:rsid w:val="0019621B"/>
    <w:rsid w:val="00197B1D"/>
    <w:rsid w:val="001A59AE"/>
    <w:rsid w:val="001B0E2F"/>
    <w:rsid w:val="001B4130"/>
    <w:rsid w:val="001B4866"/>
    <w:rsid w:val="001B6D67"/>
    <w:rsid w:val="001C7DF6"/>
    <w:rsid w:val="001D28A1"/>
    <w:rsid w:val="001D5292"/>
    <w:rsid w:val="001D74CA"/>
    <w:rsid w:val="001E0752"/>
    <w:rsid w:val="001E0AC0"/>
    <w:rsid w:val="001E59FB"/>
    <w:rsid w:val="001F2F23"/>
    <w:rsid w:val="001F6E03"/>
    <w:rsid w:val="00202E2F"/>
    <w:rsid w:val="0021090D"/>
    <w:rsid w:val="0021437B"/>
    <w:rsid w:val="00225490"/>
    <w:rsid w:val="0022785D"/>
    <w:rsid w:val="00241DF4"/>
    <w:rsid w:val="00242A88"/>
    <w:rsid w:val="00244F14"/>
    <w:rsid w:val="00246B33"/>
    <w:rsid w:val="0025049A"/>
    <w:rsid w:val="00252883"/>
    <w:rsid w:val="002530B1"/>
    <w:rsid w:val="00255B8C"/>
    <w:rsid w:val="00256192"/>
    <w:rsid w:val="0025645F"/>
    <w:rsid w:val="00261484"/>
    <w:rsid w:val="00261E46"/>
    <w:rsid w:val="002627CF"/>
    <w:rsid w:val="00264D86"/>
    <w:rsid w:val="00265FC1"/>
    <w:rsid w:val="00267579"/>
    <w:rsid w:val="00275CD8"/>
    <w:rsid w:val="002823A0"/>
    <w:rsid w:val="0028505E"/>
    <w:rsid w:val="00290E8D"/>
    <w:rsid w:val="00295A56"/>
    <w:rsid w:val="002961B8"/>
    <w:rsid w:val="002A0EFE"/>
    <w:rsid w:val="002A1022"/>
    <w:rsid w:val="002A44A3"/>
    <w:rsid w:val="002A5735"/>
    <w:rsid w:val="002A61DE"/>
    <w:rsid w:val="002B0C34"/>
    <w:rsid w:val="002C00AC"/>
    <w:rsid w:val="002C09FB"/>
    <w:rsid w:val="002C2565"/>
    <w:rsid w:val="002C3C83"/>
    <w:rsid w:val="002C5C9F"/>
    <w:rsid w:val="002D3F79"/>
    <w:rsid w:val="002D64A1"/>
    <w:rsid w:val="002E4DF3"/>
    <w:rsid w:val="002F292C"/>
    <w:rsid w:val="002F396E"/>
    <w:rsid w:val="002F5F3F"/>
    <w:rsid w:val="00307B63"/>
    <w:rsid w:val="00313C03"/>
    <w:rsid w:val="003204C5"/>
    <w:rsid w:val="0032576F"/>
    <w:rsid w:val="00327EA5"/>
    <w:rsid w:val="003354B9"/>
    <w:rsid w:val="003368F6"/>
    <w:rsid w:val="003478FE"/>
    <w:rsid w:val="00351053"/>
    <w:rsid w:val="00360532"/>
    <w:rsid w:val="0036455B"/>
    <w:rsid w:val="00365EAF"/>
    <w:rsid w:val="00366680"/>
    <w:rsid w:val="003674E1"/>
    <w:rsid w:val="0036753F"/>
    <w:rsid w:val="00370167"/>
    <w:rsid w:val="003750A7"/>
    <w:rsid w:val="00384200"/>
    <w:rsid w:val="003920D4"/>
    <w:rsid w:val="0039261F"/>
    <w:rsid w:val="003967F6"/>
    <w:rsid w:val="003A2C4D"/>
    <w:rsid w:val="003A4782"/>
    <w:rsid w:val="003A7F24"/>
    <w:rsid w:val="003B1D91"/>
    <w:rsid w:val="003B49AC"/>
    <w:rsid w:val="003B6B40"/>
    <w:rsid w:val="003C00DB"/>
    <w:rsid w:val="003C1542"/>
    <w:rsid w:val="003E6361"/>
    <w:rsid w:val="003F0873"/>
    <w:rsid w:val="003F1B1B"/>
    <w:rsid w:val="003F2E08"/>
    <w:rsid w:val="003F4EEC"/>
    <w:rsid w:val="0040011D"/>
    <w:rsid w:val="00402E92"/>
    <w:rsid w:val="00413C60"/>
    <w:rsid w:val="00423F08"/>
    <w:rsid w:val="004255B5"/>
    <w:rsid w:val="00425F3B"/>
    <w:rsid w:val="00427AA4"/>
    <w:rsid w:val="0043147A"/>
    <w:rsid w:val="004354C9"/>
    <w:rsid w:val="00443206"/>
    <w:rsid w:val="00447FE4"/>
    <w:rsid w:val="004506EA"/>
    <w:rsid w:val="00451193"/>
    <w:rsid w:val="00453258"/>
    <w:rsid w:val="00453E99"/>
    <w:rsid w:val="004559C0"/>
    <w:rsid w:val="004570CC"/>
    <w:rsid w:val="00461274"/>
    <w:rsid w:val="00462DA4"/>
    <w:rsid w:val="00465E59"/>
    <w:rsid w:val="00475B0C"/>
    <w:rsid w:val="004824D7"/>
    <w:rsid w:val="0048421B"/>
    <w:rsid w:val="00490B75"/>
    <w:rsid w:val="004A17C4"/>
    <w:rsid w:val="004A35C3"/>
    <w:rsid w:val="004B1287"/>
    <w:rsid w:val="004B12B4"/>
    <w:rsid w:val="004B15E7"/>
    <w:rsid w:val="004B2CC2"/>
    <w:rsid w:val="004B6361"/>
    <w:rsid w:val="004B69BD"/>
    <w:rsid w:val="004B7018"/>
    <w:rsid w:val="004C376A"/>
    <w:rsid w:val="004C4394"/>
    <w:rsid w:val="004C43F1"/>
    <w:rsid w:val="004C45CE"/>
    <w:rsid w:val="004C5BAA"/>
    <w:rsid w:val="004D15A7"/>
    <w:rsid w:val="004E16A6"/>
    <w:rsid w:val="004E78F7"/>
    <w:rsid w:val="004F0FA4"/>
    <w:rsid w:val="004F7821"/>
    <w:rsid w:val="005024D1"/>
    <w:rsid w:val="00503A5D"/>
    <w:rsid w:val="00505DB8"/>
    <w:rsid w:val="0050683D"/>
    <w:rsid w:val="005203E1"/>
    <w:rsid w:val="00520B48"/>
    <w:rsid w:val="005336F5"/>
    <w:rsid w:val="0053617B"/>
    <w:rsid w:val="00543D8E"/>
    <w:rsid w:val="00550577"/>
    <w:rsid w:val="00551C61"/>
    <w:rsid w:val="005529A6"/>
    <w:rsid w:val="00552FD6"/>
    <w:rsid w:val="00553F0F"/>
    <w:rsid w:val="00561636"/>
    <w:rsid w:val="005624F2"/>
    <w:rsid w:val="005729A3"/>
    <w:rsid w:val="0057467C"/>
    <w:rsid w:val="0058050B"/>
    <w:rsid w:val="00582A32"/>
    <w:rsid w:val="005840C9"/>
    <w:rsid w:val="00584446"/>
    <w:rsid w:val="00584D1A"/>
    <w:rsid w:val="00585FC0"/>
    <w:rsid w:val="005901A0"/>
    <w:rsid w:val="00592294"/>
    <w:rsid w:val="005A22D6"/>
    <w:rsid w:val="005A5101"/>
    <w:rsid w:val="005B4B44"/>
    <w:rsid w:val="005B657C"/>
    <w:rsid w:val="005C3A1A"/>
    <w:rsid w:val="005C62E7"/>
    <w:rsid w:val="005D0166"/>
    <w:rsid w:val="005D4676"/>
    <w:rsid w:val="005E046D"/>
    <w:rsid w:val="005F1A8E"/>
    <w:rsid w:val="005F4DEB"/>
    <w:rsid w:val="005F513E"/>
    <w:rsid w:val="005F51B1"/>
    <w:rsid w:val="00613059"/>
    <w:rsid w:val="006220D8"/>
    <w:rsid w:val="00622941"/>
    <w:rsid w:val="00630FBF"/>
    <w:rsid w:val="00637EFB"/>
    <w:rsid w:val="00642E9E"/>
    <w:rsid w:val="00645705"/>
    <w:rsid w:val="006479B0"/>
    <w:rsid w:val="00647FAB"/>
    <w:rsid w:val="0065084D"/>
    <w:rsid w:val="006609FA"/>
    <w:rsid w:val="00665B8B"/>
    <w:rsid w:val="00666E11"/>
    <w:rsid w:val="0066749F"/>
    <w:rsid w:val="00673EC0"/>
    <w:rsid w:val="006755CA"/>
    <w:rsid w:val="00677629"/>
    <w:rsid w:val="00683267"/>
    <w:rsid w:val="0068420A"/>
    <w:rsid w:val="006851CF"/>
    <w:rsid w:val="0068630A"/>
    <w:rsid w:val="0069222E"/>
    <w:rsid w:val="006931A2"/>
    <w:rsid w:val="00694337"/>
    <w:rsid w:val="00697E8E"/>
    <w:rsid w:val="006A14D1"/>
    <w:rsid w:val="006A1623"/>
    <w:rsid w:val="006A622F"/>
    <w:rsid w:val="006B021C"/>
    <w:rsid w:val="006B2EEC"/>
    <w:rsid w:val="006B4A1C"/>
    <w:rsid w:val="006B6E16"/>
    <w:rsid w:val="006C1438"/>
    <w:rsid w:val="006C3ED1"/>
    <w:rsid w:val="006D244A"/>
    <w:rsid w:val="006D361C"/>
    <w:rsid w:val="006D40DA"/>
    <w:rsid w:val="006D538D"/>
    <w:rsid w:val="006E5A63"/>
    <w:rsid w:val="006F3250"/>
    <w:rsid w:val="006F7BAA"/>
    <w:rsid w:val="00702F17"/>
    <w:rsid w:val="007075CC"/>
    <w:rsid w:val="00710427"/>
    <w:rsid w:val="007112B5"/>
    <w:rsid w:val="00711C3E"/>
    <w:rsid w:val="00712C8A"/>
    <w:rsid w:val="007222CB"/>
    <w:rsid w:val="00724D1D"/>
    <w:rsid w:val="00725F36"/>
    <w:rsid w:val="00727E85"/>
    <w:rsid w:val="007300F2"/>
    <w:rsid w:val="00736C30"/>
    <w:rsid w:val="00742B8D"/>
    <w:rsid w:val="00743D40"/>
    <w:rsid w:val="007452E9"/>
    <w:rsid w:val="00752807"/>
    <w:rsid w:val="00754E50"/>
    <w:rsid w:val="007620BC"/>
    <w:rsid w:val="00763129"/>
    <w:rsid w:val="00763FD0"/>
    <w:rsid w:val="00766D9D"/>
    <w:rsid w:val="00766F87"/>
    <w:rsid w:val="007700C5"/>
    <w:rsid w:val="0077464F"/>
    <w:rsid w:val="00775A73"/>
    <w:rsid w:val="007813A9"/>
    <w:rsid w:val="007828C8"/>
    <w:rsid w:val="007863DC"/>
    <w:rsid w:val="007904CE"/>
    <w:rsid w:val="00797860"/>
    <w:rsid w:val="007A4F44"/>
    <w:rsid w:val="007B2F18"/>
    <w:rsid w:val="007B5F14"/>
    <w:rsid w:val="007B7C0D"/>
    <w:rsid w:val="007C2D1B"/>
    <w:rsid w:val="007C322A"/>
    <w:rsid w:val="007C5559"/>
    <w:rsid w:val="007D589E"/>
    <w:rsid w:val="007D7035"/>
    <w:rsid w:val="007D79C4"/>
    <w:rsid w:val="007E22DD"/>
    <w:rsid w:val="007E477D"/>
    <w:rsid w:val="007F10F6"/>
    <w:rsid w:val="007F4395"/>
    <w:rsid w:val="007F4A9D"/>
    <w:rsid w:val="007F69D4"/>
    <w:rsid w:val="007F7DA2"/>
    <w:rsid w:val="0080294E"/>
    <w:rsid w:val="0080638A"/>
    <w:rsid w:val="0081074B"/>
    <w:rsid w:val="00810E8D"/>
    <w:rsid w:val="00813B6A"/>
    <w:rsid w:val="00817729"/>
    <w:rsid w:val="00822D5A"/>
    <w:rsid w:val="0082517E"/>
    <w:rsid w:val="0082756F"/>
    <w:rsid w:val="0083309B"/>
    <w:rsid w:val="008361FE"/>
    <w:rsid w:val="008405CB"/>
    <w:rsid w:val="00841141"/>
    <w:rsid w:val="00841423"/>
    <w:rsid w:val="00853748"/>
    <w:rsid w:val="00853FB9"/>
    <w:rsid w:val="00866972"/>
    <w:rsid w:val="008714D3"/>
    <w:rsid w:val="00875135"/>
    <w:rsid w:val="008915FB"/>
    <w:rsid w:val="008935C3"/>
    <w:rsid w:val="00895EFA"/>
    <w:rsid w:val="008A3F04"/>
    <w:rsid w:val="008A5A3E"/>
    <w:rsid w:val="008A5FF0"/>
    <w:rsid w:val="008B0B68"/>
    <w:rsid w:val="008B1039"/>
    <w:rsid w:val="008B332A"/>
    <w:rsid w:val="008B5F78"/>
    <w:rsid w:val="008C5DC8"/>
    <w:rsid w:val="008E1E66"/>
    <w:rsid w:val="008E3450"/>
    <w:rsid w:val="008F2C2E"/>
    <w:rsid w:val="00900618"/>
    <w:rsid w:val="009041D1"/>
    <w:rsid w:val="00906974"/>
    <w:rsid w:val="00911841"/>
    <w:rsid w:val="00917452"/>
    <w:rsid w:val="0092379B"/>
    <w:rsid w:val="009240B2"/>
    <w:rsid w:val="009316EA"/>
    <w:rsid w:val="009327CC"/>
    <w:rsid w:val="009351CF"/>
    <w:rsid w:val="00936375"/>
    <w:rsid w:val="00936FA3"/>
    <w:rsid w:val="009371B1"/>
    <w:rsid w:val="00940E02"/>
    <w:rsid w:val="00941883"/>
    <w:rsid w:val="009450DE"/>
    <w:rsid w:val="00945B01"/>
    <w:rsid w:val="0094681A"/>
    <w:rsid w:val="00951DF3"/>
    <w:rsid w:val="009579A1"/>
    <w:rsid w:val="00961A12"/>
    <w:rsid w:val="009628E4"/>
    <w:rsid w:val="00963BA6"/>
    <w:rsid w:val="0096414E"/>
    <w:rsid w:val="0096730C"/>
    <w:rsid w:val="00973E98"/>
    <w:rsid w:val="009830AA"/>
    <w:rsid w:val="009858C9"/>
    <w:rsid w:val="009909BD"/>
    <w:rsid w:val="0099604A"/>
    <w:rsid w:val="009A2CDF"/>
    <w:rsid w:val="009A4F3F"/>
    <w:rsid w:val="009A7151"/>
    <w:rsid w:val="009B5AAD"/>
    <w:rsid w:val="009B702E"/>
    <w:rsid w:val="009C0C60"/>
    <w:rsid w:val="009C3E5B"/>
    <w:rsid w:val="009C613A"/>
    <w:rsid w:val="009D2797"/>
    <w:rsid w:val="009D45C0"/>
    <w:rsid w:val="009D4B3A"/>
    <w:rsid w:val="009E3251"/>
    <w:rsid w:val="009F0639"/>
    <w:rsid w:val="009F2155"/>
    <w:rsid w:val="009F338C"/>
    <w:rsid w:val="009F3F06"/>
    <w:rsid w:val="009F5E5F"/>
    <w:rsid w:val="00A0232B"/>
    <w:rsid w:val="00A14816"/>
    <w:rsid w:val="00A17F66"/>
    <w:rsid w:val="00A25009"/>
    <w:rsid w:val="00A26BE9"/>
    <w:rsid w:val="00A30EF2"/>
    <w:rsid w:val="00A32453"/>
    <w:rsid w:val="00A36D31"/>
    <w:rsid w:val="00A3723A"/>
    <w:rsid w:val="00A40B59"/>
    <w:rsid w:val="00A44AF3"/>
    <w:rsid w:val="00A44D56"/>
    <w:rsid w:val="00A5350E"/>
    <w:rsid w:val="00A60D3D"/>
    <w:rsid w:val="00A610B4"/>
    <w:rsid w:val="00A6557A"/>
    <w:rsid w:val="00A65C01"/>
    <w:rsid w:val="00A80119"/>
    <w:rsid w:val="00A80783"/>
    <w:rsid w:val="00A80C91"/>
    <w:rsid w:val="00A8281D"/>
    <w:rsid w:val="00A84605"/>
    <w:rsid w:val="00A85542"/>
    <w:rsid w:val="00A91518"/>
    <w:rsid w:val="00AA3627"/>
    <w:rsid w:val="00AA72EC"/>
    <w:rsid w:val="00AB3273"/>
    <w:rsid w:val="00AC1182"/>
    <w:rsid w:val="00AC1576"/>
    <w:rsid w:val="00AC2116"/>
    <w:rsid w:val="00AC3DD7"/>
    <w:rsid w:val="00AD2FF3"/>
    <w:rsid w:val="00AD514D"/>
    <w:rsid w:val="00AD5969"/>
    <w:rsid w:val="00AD5ADD"/>
    <w:rsid w:val="00AD76DB"/>
    <w:rsid w:val="00AE09C2"/>
    <w:rsid w:val="00AE5503"/>
    <w:rsid w:val="00AF1849"/>
    <w:rsid w:val="00AF6679"/>
    <w:rsid w:val="00AF68C5"/>
    <w:rsid w:val="00B00317"/>
    <w:rsid w:val="00B0249E"/>
    <w:rsid w:val="00B0250E"/>
    <w:rsid w:val="00B05AE3"/>
    <w:rsid w:val="00B072D4"/>
    <w:rsid w:val="00B12678"/>
    <w:rsid w:val="00B12F08"/>
    <w:rsid w:val="00B14BFF"/>
    <w:rsid w:val="00B14ECC"/>
    <w:rsid w:val="00B176AD"/>
    <w:rsid w:val="00B24008"/>
    <w:rsid w:val="00B26E97"/>
    <w:rsid w:val="00B32046"/>
    <w:rsid w:val="00B354D7"/>
    <w:rsid w:val="00B40129"/>
    <w:rsid w:val="00B40948"/>
    <w:rsid w:val="00B43D81"/>
    <w:rsid w:val="00B4633A"/>
    <w:rsid w:val="00B53825"/>
    <w:rsid w:val="00B54E0E"/>
    <w:rsid w:val="00B57996"/>
    <w:rsid w:val="00B6162D"/>
    <w:rsid w:val="00B649BE"/>
    <w:rsid w:val="00B6618B"/>
    <w:rsid w:val="00B80AE6"/>
    <w:rsid w:val="00B91B32"/>
    <w:rsid w:val="00B9204E"/>
    <w:rsid w:val="00BB241A"/>
    <w:rsid w:val="00BB5B8B"/>
    <w:rsid w:val="00BC4235"/>
    <w:rsid w:val="00BC609D"/>
    <w:rsid w:val="00BC7E76"/>
    <w:rsid w:val="00BD27FB"/>
    <w:rsid w:val="00BD5CE5"/>
    <w:rsid w:val="00BD5F99"/>
    <w:rsid w:val="00BD6EF5"/>
    <w:rsid w:val="00BE751B"/>
    <w:rsid w:val="00BE77DC"/>
    <w:rsid w:val="00BF0DA3"/>
    <w:rsid w:val="00BF1E6A"/>
    <w:rsid w:val="00BF3165"/>
    <w:rsid w:val="00BF63C5"/>
    <w:rsid w:val="00C04182"/>
    <w:rsid w:val="00C06403"/>
    <w:rsid w:val="00C11A0F"/>
    <w:rsid w:val="00C23DD8"/>
    <w:rsid w:val="00C255D1"/>
    <w:rsid w:val="00C27398"/>
    <w:rsid w:val="00C27614"/>
    <w:rsid w:val="00C30E50"/>
    <w:rsid w:val="00C349CD"/>
    <w:rsid w:val="00C35345"/>
    <w:rsid w:val="00C35FB7"/>
    <w:rsid w:val="00C37052"/>
    <w:rsid w:val="00C44733"/>
    <w:rsid w:val="00C46956"/>
    <w:rsid w:val="00C54C21"/>
    <w:rsid w:val="00C54F9F"/>
    <w:rsid w:val="00C60DAA"/>
    <w:rsid w:val="00C614CB"/>
    <w:rsid w:val="00C643FA"/>
    <w:rsid w:val="00C65054"/>
    <w:rsid w:val="00C66126"/>
    <w:rsid w:val="00C66B3A"/>
    <w:rsid w:val="00C76DC7"/>
    <w:rsid w:val="00C77F05"/>
    <w:rsid w:val="00C83BDD"/>
    <w:rsid w:val="00C8776A"/>
    <w:rsid w:val="00C92839"/>
    <w:rsid w:val="00C94448"/>
    <w:rsid w:val="00CB248E"/>
    <w:rsid w:val="00CB7BDB"/>
    <w:rsid w:val="00CC29EA"/>
    <w:rsid w:val="00CC4D31"/>
    <w:rsid w:val="00CC5287"/>
    <w:rsid w:val="00CD1E76"/>
    <w:rsid w:val="00CD6A5F"/>
    <w:rsid w:val="00CE4EB1"/>
    <w:rsid w:val="00CE4F86"/>
    <w:rsid w:val="00CE591D"/>
    <w:rsid w:val="00CF4966"/>
    <w:rsid w:val="00D12AAE"/>
    <w:rsid w:val="00D1503A"/>
    <w:rsid w:val="00D24456"/>
    <w:rsid w:val="00D26052"/>
    <w:rsid w:val="00D31CA6"/>
    <w:rsid w:val="00D417EC"/>
    <w:rsid w:val="00D41B7F"/>
    <w:rsid w:val="00D4489A"/>
    <w:rsid w:val="00D4594F"/>
    <w:rsid w:val="00D57689"/>
    <w:rsid w:val="00D610B2"/>
    <w:rsid w:val="00D61869"/>
    <w:rsid w:val="00D63154"/>
    <w:rsid w:val="00D71923"/>
    <w:rsid w:val="00D71F9C"/>
    <w:rsid w:val="00D73939"/>
    <w:rsid w:val="00D80102"/>
    <w:rsid w:val="00D803ED"/>
    <w:rsid w:val="00D80EB5"/>
    <w:rsid w:val="00D853A2"/>
    <w:rsid w:val="00D869AF"/>
    <w:rsid w:val="00D90ACE"/>
    <w:rsid w:val="00D949F8"/>
    <w:rsid w:val="00D95D5F"/>
    <w:rsid w:val="00D970B3"/>
    <w:rsid w:val="00DB01BF"/>
    <w:rsid w:val="00DB0251"/>
    <w:rsid w:val="00DB1601"/>
    <w:rsid w:val="00DB2012"/>
    <w:rsid w:val="00DC2A09"/>
    <w:rsid w:val="00DC3070"/>
    <w:rsid w:val="00DD658F"/>
    <w:rsid w:val="00DE7DEB"/>
    <w:rsid w:val="00DF1F05"/>
    <w:rsid w:val="00DF22D3"/>
    <w:rsid w:val="00DF59A5"/>
    <w:rsid w:val="00E00626"/>
    <w:rsid w:val="00E04292"/>
    <w:rsid w:val="00E06C88"/>
    <w:rsid w:val="00E10761"/>
    <w:rsid w:val="00E143B4"/>
    <w:rsid w:val="00E162D4"/>
    <w:rsid w:val="00E16B44"/>
    <w:rsid w:val="00E23A1E"/>
    <w:rsid w:val="00E23E3A"/>
    <w:rsid w:val="00E30596"/>
    <w:rsid w:val="00E30789"/>
    <w:rsid w:val="00E30851"/>
    <w:rsid w:val="00E32CEA"/>
    <w:rsid w:val="00E41259"/>
    <w:rsid w:val="00E4182D"/>
    <w:rsid w:val="00E43339"/>
    <w:rsid w:val="00E54926"/>
    <w:rsid w:val="00E5674F"/>
    <w:rsid w:val="00E66BBA"/>
    <w:rsid w:val="00E86C34"/>
    <w:rsid w:val="00E86D57"/>
    <w:rsid w:val="00E8705F"/>
    <w:rsid w:val="00E8759F"/>
    <w:rsid w:val="00E90BCA"/>
    <w:rsid w:val="00E91B38"/>
    <w:rsid w:val="00E94828"/>
    <w:rsid w:val="00E97FAF"/>
    <w:rsid w:val="00EA2068"/>
    <w:rsid w:val="00EA39E6"/>
    <w:rsid w:val="00EB312A"/>
    <w:rsid w:val="00EC09E3"/>
    <w:rsid w:val="00EC2A7D"/>
    <w:rsid w:val="00ED1A8C"/>
    <w:rsid w:val="00ED53AD"/>
    <w:rsid w:val="00ED5C61"/>
    <w:rsid w:val="00EE271F"/>
    <w:rsid w:val="00EE50EC"/>
    <w:rsid w:val="00EE741C"/>
    <w:rsid w:val="00EE7FC9"/>
    <w:rsid w:val="00EF1FCF"/>
    <w:rsid w:val="00F00DD0"/>
    <w:rsid w:val="00F0419F"/>
    <w:rsid w:val="00F07CAB"/>
    <w:rsid w:val="00F11CB6"/>
    <w:rsid w:val="00F12320"/>
    <w:rsid w:val="00F17670"/>
    <w:rsid w:val="00F20A67"/>
    <w:rsid w:val="00F22630"/>
    <w:rsid w:val="00F232C6"/>
    <w:rsid w:val="00F27736"/>
    <w:rsid w:val="00F27D85"/>
    <w:rsid w:val="00F27F72"/>
    <w:rsid w:val="00F35C4B"/>
    <w:rsid w:val="00F40661"/>
    <w:rsid w:val="00F41B07"/>
    <w:rsid w:val="00F4264C"/>
    <w:rsid w:val="00F4753B"/>
    <w:rsid w:val="00F5410B"/>
    <w:rsid w:val="00F550EB"/>
    <w:rsid w:val="00F57499"/>
    <w:rsid w:val="00F578AF"/>
    <w:rsid w:val="00F61BCA"/>
    <w:rsid w:val="00F656D4"/>
    <w:rsid w:val="00F67D36"/>
    <w:rsid w:val="00F73A0C"/>
    <w:rsid w:val="00F8039F"/>
    <w:rsid w:val="00F828D7"/>
    <w:rsid w:val="00F91AAE"/>
    <w:rsid w:val="00F95D34"/>
    <w:rsid w:val="00FA5FCF"/>
    <w:rsid w:val="00FB159D"/>
    <w:rsid w:val="00FB6302"/>
    <w:rsid w:val="00FC0B0C"/>
    <w:rsid w:val="00FC54C2"/>
    <w:rsid w:val="00FD0971"/>
    <w:rsid w:val="00FD0F9A"/>
    <w:rsid w:val="00FD54D7"/>
    <w:rsid w:val="00FD5C46"/>
    <w:rsid w:val="00FD6124"/>
    <w:rsid w:val="00FE0ECC"/>
    <w:rsid w:val="00FE1353"/>
    <w:rsid w:val="00FE140A"/>
    <w:rsid w:val="00FE3857"/>
    <w:rsid w:val="00FE7928"/>
    <w:rsid w:val="00FF364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2415C77-6516-43CB-8298-9F1CECD5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rsid w:val="003F0873"/>
    <w:pPr>
      <w:tabs>
        <w:tab w:val="center" w:pos="4536"/>
        <w:tab w:val="right" w:pos="9072"/>
      </w:tabs>
    </w:pPr>
  </w:style>
  <w:style w:type="character" w:customStyle="1" w:styleId="stbilgiChar">
    <w:name w:val="Üstbilgi Char"/>
    <w:basedOn w:val="VarsaylanParagrafYazTipi"/>
    <w:link w:val="stbilgi"/>
    <w:uiPriority w:val="99"/>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table" w:customStyle="1" w:styleId="TabloKlavuzu1">
    <w:name w:val="Tablo Kılavuzu1"/>
    <w:basedOn w:val="NormalTablo"/>
    <w:next w:val="TabloKlavuzu"/>
    <w:uiPriority w:val="59"/>
    <w:rsid w:val="0009242B"/>
    <w:rPr>
      <w:rFonts w:ascii="Calibri" w:hAnsi="Calibri" w:cs="Times New Roman"/>
      <w:sz w:val="22"/>
      <w:szCs w:val="22"/>
      <w:lang w:val="tr-T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649541">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969DA-4F78-476F-BFC9-2CB965170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17</Pages>
  <Words>5567</Words>
  <Characters>31736</Characters>
  <Application>Microsoft Office Word</Application>
  <DocSecurity>0</DocSecurity>
  <Lines>264</Lines>
  <Paragraphs>74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37229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SuperComputers</cp:lastModifiedBy>
  <cp:revision>36</cp:revision>
  <cp:lastPrinted>2020-12-23T08:47:00Z</cp:lastPrinted>
  <dcterms:created xsi:type="dcterms:W3CDTF">2019-11-12T09:24:00Z</dcterms:created>
  <dcterms:modified xsi:type="dcterms:W3CDTF">2023-10-11T05:47:00Z</dcterms:modified>
</cp:coreProperties>
</file>